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9DA9" w14:textId="77777777" w:rsidR="000729D5" w:rsidRPr="00546EFE" w:rsidRDefault="000729D5" w:rsidP="00174C80">
      <w:pPr>
        <w:spacing w:after="0" w:line="240" w:lineRule="auto"/>
        <w:rPr>
          <w:rFonts w:ascii="Univers LT Std 45 Light" w:hAnsi="Univers LT Std 45 Light" w:cs="Arial"/>
          <w:sz w:val="20"/>
          <w:szCs w:val="20"/>
        </w:rPr>
      </w:pPr>
    </w:p>
    <w:p w14:paraId="1B794359" w14:textId="77777777" w:rsidR="000729D5" w:rsidRPr="00546EFE" w:rsidRDefault="000729D5" w:rsidP="003841E0">
      <w:pPr>
        <w:spacing w:after="0" w:line="240" w:lineRule="auto"/>
        <w:ind w:left="5670"/>
        <w:rPr>
          <w:rFonts w:ascii="Univers LT Std 45 Light" w:hAnsi="Univers LT Std 45 Light" w:cs="Arial"/>
          <w:sz w:val="20"/>
          <w:szCs w:val="20"/>
        </w:rPr>
      </w:pPr>
    </w:p>
    <w:p w14:paraId="161976D7" w14:textId="26D7F797" w:rsidR="000729D5" w:rsidRPr="00546EFE" w:rsidRDefault="00174C80" w:rsidP="003841E0">
      <w:pPr>
        <w:pBdr>
          <w:bottom w:val="single" w:sz="4" w:space="1" w:color="auto"/>
        </w:pBdr>
        <w:tabs>
          <w:tab w:val="left" w:pos="426"/>
          <w:tab w:val="left" w:pos="9072"/>
        </w:tabs>
        <w:spacing w:after="0" w:line="240" w:lineRule="auto"/>
        <w:ind w:left="426"/>
        <w:rPr>
          <w:rFonts w:ascii="Univers LT Std 45 Light" w:hAnsi="Univers LT Std 45 Light" w:cs="Arial"/>
          <w:b/>
          <w:sz w:val="20"/>
          <w:szCs w:val="20"/>
        </w:rPr>
      </w:pPr>
      <w:r w:rsidRPr="00546EFE">
        <w:rPr>
          <w:rFonts w:ascii="Univers LT Std 45 Light" w:hAnsi="Univers LT Std 45 Light" w:cs="Arial"/>
          <w:b/>
          <w:sz w:val="20"/>
          <w:szCs w:val="20"/>
        </w:rPr>
        <w:t>Classes de salaire 2026 dans le canton du Jura</w:t>
      </w:r>
    </w:p>
    <w:p w14:paraId="69F0D0D9" w14:textId="77777777" w:rsidR="000729D5" w:rsidRPr="00546EFE" w:rsidRDefault="000729D5" w:rsidP="0061001D">
      <w:pPr>
        <w:spacing w:after="0" w:line="240" w:lineRule="auto"/>
        <w:ind w:left="426"/>
        <w:rPr>
          <w:rFonts w:ascii="Univers LT Std 45 Light" w:hAnsi="Univers LT Std 45 Light" w:cs="Arial"/>
          <w:sz w:val="20"/>
          <w:szCs w:val="20"/>
        </w:rPr>
      </w:pPr>
    </w:p>
    <w:p w14:paraId="755534F3" w14:textId="77777777" w:rsidR="00174C80" w:rsidRPr="00546EFE" w:rsidRDefault="00174C80" w:rsidP="00B238ED">
      <w:pPr>
        <w:tabs>
          <w:tab w:val="center" w:pos="7513"/>
        </w:tabs>
        <w:spacing w:after="0" w:line="240" w:lineRule="auto"/>
        <w:ind w:left="426"/>
        <w:rPr>
          <w:rFonts w:ascii="Univers LT Std 45 Light" w:hAnsi="Univers LT Std 45 Light" w:cs="Arial"/>
          <w:sz w:val="20"/>
          <w:szCs w:val="20"/>
        </w:rPr>
      </w:pPr>
    </w:p>
    <w:tbl>
      <w:tblPr>
        <w:tblStyle w:val="Grilledutableau"/>
        <w:tblW w:w="1005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8"/>
        <w:gridCol w:w="2268"/>
        <w:gridCol w:w="2268"/>
        <w:gridCol w:w="4625"/>
      </w:tblGrid>
      <w:tr w:rsidR="00174C80" w:rsidRPr="00546EFE" w14:paraId="633259B4" w14:textId="435EF9AC" w:rsidTr="00546EFE">
        <w:trPr>
          <w:trHeight w:val="397"/>
        </w:trPr>
        <w:tc>
          <w:tcPr>
            <w:tcW w:w="898" w:type="dxa"/>
            <w:vAlign w:val="center"/>
          </w:tcPr>
          <w:p w14:paraId="691C7C8D" w14:textId="3D0FB571" w:rsidR="00174C80" w:rsidRPr="00546EFE" w:rsidRDefault="00174C80" w:rsidP="00174C80">
            <w:pPr>
              <w:tabs>
                <w:tab w:val="center" w:pos="7513"/>
              </w:tabs>
              <w:spacing w:after="0" w:line="240" w:lineRule="auto"/>
              <w:rPr>
                <w:rFonts w:ascii="Univers LT Std 45 Light" w:hAnsi="Univers LT Std 45 Light" w:cs="Arial"/>
                <w:b/>
              </w:rPr>
            </w:pPr>
            <w:r w:rsidRPr="00546EFE">
              <w:rPr>
                <w:rFonts w:ascii="Univers LT Std 45 Light" w:hAnsi="Univers LT Std 45 Light" w:cs="Arial"/>
                <w:b/>
              </w:rPr>
              <w:t>Classe</w:t>
            </w:r>
          </w:p>
        </w:tc>
        <w:tc>
          <w:tcPr>
            <w:tcW w:w="2268" w:type="dxa"/>
            <w:vAlign w:val="center"/>
          </w:tcPr>
          <w:p w14:paraId="7A30ECC4" w14:textId="42413426" w:rsidR="00174C80" w:rsidRPr="00546EFE" w:rsidRDefault="00174C80" w:rsidP="00174C80">
            <w:pPr>
              <w:tabs>
                <w:tab w:val="center" w:pos="7513"/>
              </w:tabs>
              <w:spacing w:after="0" w:line="240" w:lineRule="auto"/>
              <w:rPr>
                <w:rFonts w:ascii="Univers LT Std 45 Light" w:hAnsi="Univers LT Std 45 Light" w:cs="Arial"/>
                <w:b/>
              </w:rPr>
            </w:pPr>
            <w:r w:rsidRPr="00546EFE">
              <w:rPr>
                <w:rFonts w:ascii="Univers LT Std 45 Light" w:hAnsi="Univers LT Std 45 Light" w:cs="Arial"/>
                <w:b/>
              </w:rPr>
              <w:t>Salaire mensuel (CHF)</w:t>
            </w:r>
          </w:p>
        </w:tc>
        <w:tc>
          <w:tcPr>
            <w:tcW w:w="2268" w:type="dxa"/>
            <w:vAlign w:val="center"/>
          </w:tcPr>
          <w:p w14:paraId="41F80706" w14:textId="37930250" w:rsidR="00174C80" w:rsidRPr="00546EFE" w:rsidRDefault="00174C80" w:rsidP="00174C80">
            <w:pPr>
              <w:tabs>
                <w:tab w:val="center" w:pos="7513"/>
              </w:tabs>
              <w:spacing w:after="0" w:line="240" w:lineRule="auto"/>
              <w:rPr>
                <w:rFonts w:ascii="Univers LT Std 45 Light" w:hAnsi="Univers LT Std 45 Light" w:cs="Arial"/>
                <w:b/>
              </w:rPr>
            </w:pPr>
            <w:r w:rsidRPr="00546EFE">
              <w:rPr>
                <w:rFonts w:ascii="Univers LT Std 45 Light" w:hAnsi="Univers LT Std 45 Light" w:cs="Arial"/>
                <w:b/>
              </w:rPr>
              <w:t>Salaire horaire (CHF)</w:t>
            </w:r>
          </w:p>
        </w:tc>
        <w:tc>
          <w:tcPr>
            <w:tcW w:w="4625" w:type="dxa"/>
            <w:vAlign w:val="center"/>
          </w:tcPr>
          <w:p w14:paraId="2D9D1241" w14:textId="78824ABD" w:rsidR="00174C80" w:rsidRPr="00546EFE" w:rsidRDefault="00174C80" w:rsidP="00174C80">
            <w:pPr>
              <w:tabs>
                <w:tab w:val="center" w:pos="7513"/>
              </w:tabs>
              <w:spacing w:after="0" w:line="240" w:lineRule="auto"/>
              <w:rPr>
                <w:rFonts w:ascii="Univers LT Std 45 Light" w:hAnsi="Univers LT Std 45 Light" w:cs="Arial"/>
                <w:b/>
              </w:rPr>
            </w:pPr>
            <w:r w:rsidRPr="00546EFE">
              <w:rPr>
                <w:rFonts w:ascii="Univers LT Std 45 Light" w:hAnsi="Univers LT Std 45 Light" w:cs="Arial"/>
                <w:b/>
              </w:rPr>
              <w:t>Conditions</w:t>
            </w:r>
          </w:p>
        </w:tc>
      </w:tr>
      <w:tr w:rsidR="00174C80" w:rsidRPr="00546EFE" w14:paraId="20CD3475" w14:textId="7DD20820" w:rsidTr="00546EFE">
        <w:tc>
          <w:tcPr>
            <w:tcW w:w="898" w:type="dxa"/>
          </w:tcPr>
          <w:p w14:paraId="271AA30E" w14:textId="77777777" w:rsidR="00174C80" w:rsidRPr="00546EFE" w:rsidRDefault="00174C80" w:rsidP="00B238ED">
            <w:pPr>
              <w:tabs>
                <w:tab w:val="center" w:pos="7513"/>
              </w:tabs>
              <w:spacing w:after="0" w:line="240" w:lineRule="auto"/>
              <w:rPr>
                <w:rFonts w:ascii="Univers LT Std 45 Light" w:hAnsi="Univers LT Std 45 Light" w:cs="Arial"/>
                <w:b/>
              </w:rPr>
            </w:pPr>
          </w:p>
        </w:tc>
        <w:tc>
          <w:tcPr>
            <w:tcW w:w="2268" w:type="dxa"/>
          </w:tcPr>
          <w:p w14:paraId="43EE2787" w14:textId="77777777" w:rsidR="00174C80" w:rsidRPr="00546EFE" w:rsidRDefault="00174C80" w:rsidP="00B238ED">
            <w:pPr>
              <w:tabs>
                <w:tab w:val="center" w:pos="7513"/>
              </w:tabs>
              <w:spacing w:after="0" w:line="240" w:lineRule="auto"/>
              <w:rPr>
                <w:rFonts w:ascii="Univers LT Std 45 Light" w:hAnsi="Univers LT Std 45 Light" w:cs="Arial"/>
                <w:bCs/>
              </w:rPr>
            </w:pPr>
          </w:p>
        </w:tc>
        <w:tc>
          <w:tcPr>
            <w:tcW w:w="2268" w:type="dxa"/>
          </w:tcPr>
          <w:p w14:paraId="226F3EE9" w14:textId="77777777" w:rsidR="00174C80" w:rsidRPr="00546EFE" w:rsidRDefault="00174C80" w:rsidP="00B238ED">
            <w:pPr>
              <w:tabs>
                <w:tab w:val="center" w:pos="7513"/>
              </w:tabs>
              <w:spacing w:after="0" w:line="240" w:lineRule="auto"/>
              <w:rPr>
                <w:rFonts w:ascii="Univers LT Std 45 Light" w:hAnsi="Univers LT Std 45 Light" w:cs="Arial"/>
                <w:bCs/>
              </w:rPr>
            </w:pPr>
          </w:p>
        </w:tc>
        <w:tc>
          <w:tcPr>
            <w:tcW w:w="4625" w:type="dxa"/>
          </w:tcPr>
          <w:p w14:paraId="7D8E9C85" w14:textId="77777777" w:rsidR="00174C80" w:rsidRPr="00546EFE" w:rsidRDefault="00174C80" w:rsidP="00B238ED">
            <w:pPr>
              <w:tabs>
                <w:tab w:val="center" w:pos="7513"/>
              </w:tabs>
              <w:spacing w:after="0" w:line="240" w:lineRule="auto"/>
              <w:rPr>
                <w:rFonts w:ascii="Univers LT Std 45 Light" w:hAnsi="Univers LT Std 45 Light" w:cs="Arial"/>
                <w:bCs/>
              </w:rPr>
            </w:pPr>
          </w:p>
        </w:tc>
      </w:tr>
      <w:tr w:rsidR="00174C80" w:rsidRPr="00546EFE" w14:paraId="28510271" w14:textId="6317A5E8" w:rsidTr="00546EFE">
        <w:trPr>
          <w:trHeight w:val="397"/>
        </w:trPr>
        <w:tc>
          <w:tcPr>
            <w:tcW w:w="898" w:type="dxa"/>
            <w:tcBorders>
              <w:bottom w:val="single" w:sz="4" w:space="0" w:color="auto"/>
            </w:tcBorders>
            <w:vAlign w:val="center"/>
          </w:tcPr>
          <w:p w14:paraId="16618DAA" w14:textId="4898655A" w:rsidR="00174C80" w:rsidRPr="00546EFE" w:rsidRDefault="00174C80" w:rsidP="00174C80">
            <w:pPr>
              <w:tabs>
                <w:tab w:val="center" w:pos="7513"/>
              </w:tabs>
              <w:spacing w:after="0" w:line="240" w:lineRule="auto"/>
              <w:rPr>
                <w:rFonts w:ascii="Univers LT Std 45 Light" w:hAnsi="Univers LT Std 45 Light" w:cs="Arial"/>
                <w:b/>
              </w:rPr>
            </w:pPr>
            <w:r w:rsidRPr="00546EFE">
              <w:rPr>
                <w:rFonts w:ascii="Univers LT Std 45 Light" w:hAnsi="Univers LT Std 45 Light" w:cs="Arial"/>
                <w:b/>
              </w:rPr>
              <w:t>CE</w:t>
            </w:r>
          </w:p>
        </w:tc>
        <w:tc>
          <w:tcPr>
            <w:tcW w:w="2268" w:type="dxa"/>
            <w:tcBorders>
              <w:bottom w:val="single" w:sz="4" w:space="0" w:color="auto"/>
            </w:tcBorders>
            <w:vAlign w:val="center"/>
          </w:tcPr>
          <w:p w14:paraId="1DA83725" w14:textId="756D85C6" w:rsidR="00174C80" w:rsidRPr="00546EFE" w:rsidRDefault="00174C80" w:rsidP="00174C80">
            <w:pPr>
              <w:tabs>
                <w:tab w:val="center" w:pos="7513"/>
              </w:tabs>
              <w:spacing w:after="0" w:line="240" w:lineRule="auto"/>
              <w:rPr>
                <w:rFonts w:ascii="Univers LT Std 45 Light" w:hAnsi="Univers LT Std 45 Light" w:cs="Arial"/>
                <w:bCs/>
              </w:rPr>
            </w:pPr>
            <w:r w:rsidRPr="00546EFE">
              <w:rPr>
                <w:rFonts w:ascii="Univers LT Std 45 Light" w:hAnsi="Univers LT Std 45 Light" w:cs="Arial"/>
                <w:bCs/>
              </w:rPr>
              <w:t>6 442.00</w:t>
            </w:r>
          </w:p>
        </w:tc>
        <w:tc>
          <w:tcPr>
            <w:tcW w:w="2268" w:type="dxa"/>
            <w:tcBorders>
              <w:bottom w:val="single" w:sz="4" w:space="0" w:color="auto"/>
            </w:tcBorders>
            <w:vAlign w:val="center"/>
          </w:tcPr>
          <w:p w14:paraId="5958375E" w14:textId="41F8AE16" w:rsidR="00174C80" w:rsidRPr="00546EFE" w:rsidRDefault="00174C80" w:rsidP="00174C80">
            <w:pPr>
              <w:tabs>
                <w:tab w:val="center" w:pos="7513"/>
              </w:tabs>
              <w:spacing w:after="0" w:line="240" w:lineRule="auto"/>
              <w:rPr>
                <w:rFonts w:ascii="Univers LT Std 45 Light" w:hAnsi="Univers LT Std 45 Light" w:cs="Arial"/>
                <w:bCs/>
              </w:rPr>
            </w:pPr>
            <w:r w:rsidRPr="00546EFE">
              <w:rPr>
                <w:rFonts w:ascii="Univers LT Std 45 Light" w:hAnsi="Univers LT Std 45 Light" w:cs="Arial"/>
                <w:bCs/>
              </w:rPr>
              <w:t>36.60</w:t>
            </w:r>
          </w:p>
        </w:tc>
        <w:tc>
          <w:tcPr>
            <w:tcW w:w="4625" w:type="dxa"/>
            <w:tcBorders>
              <w:bottom w:val="single" w:sz="4" w:space="0" w:color="auto"/>
            </w:tcBorders>
            <w:vAlign w:val="center"/>
          </w:tcPr>
          <w:p w14:paraId="1D449E68" w14:textId="32329C7D" w:rsidR="00174C80" w:rsidRPr="00546EFE" w:rsidRDefault="00174C80" w:rsidP="00546EFE">
            <w:pPr>
              <w:tabs>
                <w:tab w:val="center" w:pos="7513"/>
              </w:tabs>
              <w:spacing w:after="0" w:line="240" w:lineRule="auto"/>
              <w:rPr>
                <w:rFonts w:ascii="Univers LT Std 45 Light" w:hAnsi="Univers LT Std 45 Light" w:cs="Arial"/>
                <w:bCs/>
              </w:rPr>
            </w:pPr>
            <w:r w:rsidRPr="00546EFE">
              <w:rPr>
                <w:rFonts w:ascii="Univers LT Std 45 Light" w:hAnsi="Univers LT Std 45 Light" w:cs="Arial"/>
                <w:bCs/>
              </w:rPr>
              <w:t xml:space="preserve">Chef d’équipe (diplôme ou </w:t>
            </w:r>
            <w:r w:rsidR="00546EFE" w:rsidRPr="00546EFE">
              <w:rPr>
                <w:rFonts w:ascii="Univers LT Std 45 Light" w:hAnsi="Univers LT Std 45 Light" w:cs="Arial"/>
                <w:bCs/>
              </w:rPr>
              <w:t>choix de l’</w:t>
            </w:r>
            <w:r w:rsidRPr="00546EFE">
              <w:rPr>
                <w:rFonts w:ascii="Univers LT Std 45 Light" w:hAnsi="Univers LT Std 45 Light" w:cs="Arial"/>
                <w:bCs/>
              </w:rPr>
              <w:t>employeur)</w:t>
            </w:r>
          </w:p>
        </w:tc>
      </w:tr>
      <w:tr w:rsidR="00174C80" w:rsidRPr="00546EFE" w14:paraId="6A2C8A01" w14:textId="6C7DCF8C" w:rsidTr="00546EFE">
        <w:trPr>
          <w:trHeight w:val="397"/>
        </w:trPr>
        <w:tc>
          <w:tcPr>
            <w:tcW w:w="898" w:type="dxa"/>
            <w:tcBorders>
              <w:top w:val="single" w:sz="4" w:space="0" w:color="auto"/>
              <w:bottom w:val="single" w:sz="4" w:space="0" w:color="auto"/>
            </w:tcBorders>
            <w:vAlign w:val="center"/>
          </w:tcPr>
          <w:p w14:paraId="714F4F8E" w14:textId="1975152D" w:rsidR="00174C80" w:rsidRPr="00546EFE" w:rsidRDefault="00174C80" w:rsidP="00174C80">
            <w:pPr>
              <w:tabs>
                <w:tab w:val="center" w:pos="7513"/>
              </w:tabs>
              <w:spacing w:after="0" w:line="240" w:lineRule="auto"/>
              <w:rPr>
                <w:rFonts w:ascii="Univers LT Std 45 Light" w:hAnsi="Univers LT Std 45 Light" w:cs="Arial"/>
                <w:b/>
              </w:rPr>
            </w:pPr>
            <w:r w:rsidRPr="00546EFE">
              <w:rPr>
                <w:rFonts w:ascii="Univers LT Std 45 Light" w:hAnsi="Univers LT Std 45 Light" w:cs="Arial"/>
                <w:b/>
              </w:rPr>
              <w:t>Q</w:t>
            </w:r>
          </w:p>
        </w:tc>
        <w:tc>
          <w:tcPr>
            <w:tcW w:w="2268" w:type="dxa"/>
            <w:tcBorders>
              <w:top w:val="single" w:sz="4" w:space="0" w:color="auto"/>
              <w:bottom w:val="single" w:sz="4" w:space="0" w:color="auto"/>
            </w:tcBorders>
            <w:vAlign w:val="center"/>
          </w:tcPr>
          <w:p w14:paraId="46D7751A" w14:textId="7C3B4A4B" w:rsidR="00174C80" w:rsidRPr="00546EFE" w:rsidRDefault="00174C80" w:rsidP="00174C80">
            <w:pPr>
              <w:tabs>
                <w:tab w:val="center" w:pos="7513"/>
              </w:tabs>
              <w:spacing w:after="0" w:line="240" w:lineRule="auto"/>
              <w:rPr>
                <w:rFonts w:ascii="Univers LT Std 45 Light" w:hAnsi="Univers LT Std 45 Light" w:cs="Arial"/>
                <w:bCs/>
              </w:rPr>
            </w:pPr>
            <w:r w:rsidRPr="00546EFE">
              <w:rPr>
                <w:rFonts w:ascii="Univers LT Std 45 Light" w:hAnsi="Univers LT Std 45 Light" w:cs="Arial"/>
                <w:bCs/>
              </w:rPr>
              <w:t>5 906.00</w:t>
            </w:r>
          </w:p>
        </w:tc>
        <w:tc>
          <w:tcPr>
            <w:tcW w:w="2268" w:type="dxa"/>
            <w:tcBorders>
              <w:top w:val="single" w:sz="4" w:space="0" w:color="auto"/>
              <w:bottom w:val="single" w:sz="4" w:space="0" w:color="auto"/>
            </w:tcBorders>
            <w:vAlign w:val="center"/>
          </w:tcPr>
          <w:p w14:paraId="52B44E4C" w14:textId="27241B37" w:rsidR="00174C80" w:rsidRPr="00546EFE" w:rsidRDefault="00174C80" w:rsidP="00174C80">
            <w:pPr>
              <w:tabs>
                <w:tab w:val="center" w:pos="7513"/>
              </w:tabs>
              <w:spacing w:after="0" w:line="240" w:lineRule="auto"/>
              <w:rPr>
                <w:rFonts w:ascii="Univers LT Std 45 Light" w:hAnsi="Univers LT Std 45 Light" w:cs="Arial"/>
                <w:bCs/>
              </w:rPr>
            </w:pPr>
            <w:r w:rsidRPr="00546EFE">
              <w:rPr>
                <w:rFonts w:ascii="Univers LT Std 45 Light" w:hAnsi="Univers LT Std 45 Light" w:cs="Arial"/>
                <w:bCs/>
              </w:rPr>
              <w:t>34.00</w:t>
            </w:r>
          </w:p>
        </w:tc>
        <w:tc>
          <w:tcPr>
            <w:tcW w:w="4625" w:type="dxa"/>
            <w:tcBorders>
              <w:top w:val="single" w:sz="4" w:space="0" w:color="auto"/>
              <w:bottom w:val="single" w:sz="4" w:space="0" w:color="auto"/>
            </w:tcBorders>
            <w:vAlign w:val="center"/>
          </w:tcPr>
          <w:p w14:paraId="319030E9" w14:textId="331BAE79" w:rsidR="00174C80" w:rsidRPr="00546EFE" w:rsidRDefault="00546EFE" w:rsidP="00546EFE">
            <w:pPr>
              <w:tabs>
                <w:tab w:val="center" w:pos="7513"/>
              </w:tabs>
              <w:spacing w:after="0" w:line="240" w:lineRule="auto"/>
              <w:rPr>
                <w:rFonts w:ascii="Univers LT Std 45 Light" w:hAnsi="Univers LT Std 45 Light" w:cs="Arial"/>
                <w:bCs/>
              </w:rPr>
            </w:pPr>
            <w:r w:rsidRPr="00546EFE">
              <w:rPr>
                <w:rFonts w:ascii="Univers LT Std 45 Light" w:hAnsi="Univers LT Std 45 Light" w:cs="Arial"/>
                <w:bCs/>
              </w:rPr>
              <w:t>Maçon ou CVC avec CFC</w:t>
            </w:r>
          </w:p>
        </w:tc>
      </w:tr>
      <w:tr w:rsidR="00174C80" w:rsidRPr="00546EFE" w14:paraId="08777B4D" w14:textId="03B128A6" w:rsidTr="00546EFE">
        <w:trPr>
          <w:trHeight w:val="397"/>
        </w:trPr>
        <w:tc>
          <w:tcPr>
            <w:tcW w:w="898" w:type="dxa"/>
            <w:tcBorders>
              <w:top w:val="single" w:sz="4" w:space="0" w:color="auto"/>
              <w:bottom w:val="single" w:sz="4" w:space="0" w:color="auto"/>
            </w:tcBorders>
            <w:vAlign w:val="center"/>
          </w:tcPr>
          <w:p w14:paraId="01E952C2" w14:textId="3BBA0CE8" w:rsidR="00174C80" w:rsidRPr="00546EFE" w:rsidRDefault="00174C80" w:rsidP="00174C80">
            <w:pPr>
              <w:tabs>
                <w:tab w:val="center" w:pos="7513"/>
              </w:tabs>
              <w:spacing w:after="0" w:line="240" w:lineRule="auto"/>
              <w:rPr>
                <w:rFonts w:ascii="Univers LT Std 45 Light" w:hAnsi="Univers LT Std 45 Light" w:cs="Arial"/>
                <w:b/>
              </w:rPr>
            </w:pPr>
            <w:r w:rsidRPr="00546EFE">
              <w:rPr>
                <w:rFonts w:ascii="Univers LT Std 45 Light" w:hAnsi="Univers LT Std 45 Light" w:cs="Arial"/>
                <w:b/>
              </w:rPr>
              <w:t>A</w:t>
            </w:r>
          </w:p>
        </w:tc>
        <w:tc>
          <w:tcPr>
            <w:tcW w:w="2268" w:type="dxa"/>
            <w:tcBorders>
              <w:top w:val="single" w:sz="4" w:space="0" w:color="auto"/>
              <w:bottom w:val="single" w:sz="4" w:space="0" w:color="auto"/>
            </w:tcBorders>
            <w:vAlign w:val="center"/>
          </w:tcPr>
          <w:p w14:paraId="49B744BE" w14:textId="099E2A51" w:rsidR="00174C80" w:rsidRPr="00546EFE" w:rsidRDefault="00174C80" w:rsidP="00174C80">
            <w:pPr>
              <w:tabs>
                <w:tab w:val="center" w:pos="7513"/>
              </w:tabs>
              <w:spacing w:after="0" w:line="240" w:lineRule="auto"/>
              <w:rPr>
                <w:rFonts w:ascii="Univers LT Std 45 Light" w:hAnsi="Univers LT Std 45 Light" w:cs="Arial"/>
                <w:bCs/>
              </w:rPr>
            </w:pPr>
            <w:r w:rsidRPr="00546EFE">
              <w:rPr>
                <w:rFonts w:ascii="Univers LT Std 45 Light" w:hAnsi="Univers LT Std 45 Light" w:cs="Arial"/>
                <w:bCs/>
              </w:rPr>
              <w:t>5 698.00</w:t>
            </w:r>
          </w:p>
        </w:tc>
        <w:tc>
          <w:tcPr>
            <w:tcW w:w="2268" w:type="dxa"/>
            <w:tcBorders>
              <w:top w:val="single" w:sz="4" w:space="0" w:color="auto"/>
              <w:bottom w:val="single" w:sz="4" w:space="0" w:color="auto"/>
            </w:tcBorders>
            <w:vAlign w:val="center"/>
          </w:tcPr>
          <w:p w14:paraId="16D51AF2" w14:textId="57B9285B" w:rsidR="00174C80" w:rsidRPr="00546EFE" w:rsidRDefault="00174C80" w:rsidP="00174C80">
            <w:pPr>
              <w:tabs>
                <w:tab w:val="center" w:pos="7513"/>
              </w:tabs>
              <w:spacing w:after="0" w:line="240" w:lineRule="auto"/>
              <w:rPr>
                <w:rFonts w:ascii="Univers LT Std 45 Light" w:hAnsi="Univers LT Std 45 Light" w:cs="Arial"/>
                <w:bCs/>
              </w:rPr>
            </w:pPr>
            <w:r w:rsidRPr="00546EFE">
              <w:rPr>
                <w:rFonts w:ascii="Univers LT Std 45 Light" w:hAnsi="Univers LT Std 45 Light" w:cs="Arial"/>
                <w:bCs/>
              </w:rPr>
              <w:t>32.40</w:t>
            </w:r>
          </w:p>
        </w:tc>
        <w:tc>
          <w:tcPr>
            <w:tcW w:w="4625" w:type="dxa"/>
            <w:tcBorders>
              <w:top w:val="single" w:sz="4" w:space="0" w:color="auto"/>
              <w:bottom w:val="single" w:sz="4" w:space="0" w:color="auto"/>
            </w:tcBorders>
            <w:vAlign w:val="center"/>
          </w:tcPr>
          <w:p w14:paraId="3E711F27" w14:textId="1B82A630" w:rsidR="00174C80" w:rsidRPr="00546EFE" w:rsidRDefault="00546EFE" w:rsidP="00546EFE">
            <w:pPr>
              <w:tabs>
                <w:tab w:val="center" w:pos="7513"/>
              </w:tabs>
              <w:spacing w:after="0" w:line="240" w:lineRule="auto"/>
              <w:rPr>
                <w:rFonts w:ascii="Univers LT Std 45 Light" w:hAnsi="Univers LT Std 45 Light" w:cs="Arial"/>
                <w:bCs/>
              </w:rPr>
            </w:pPr>
            <w:r w:rsidRPr="00546EFE">
              <w:rPr>
                <w:rFonts w:ascii="Univers LT Std 45 Light" w:hAnsi="Univers LT Std 45 Light" w:cs="Arial"/>
                <w:bCs/>
              </w:rPr>
              <w:t>Maçon ou CVC avec AFP, ou qualifié sans certificat</w:t>
            </w:r>
          </w:p>
        </w:tc>
      </w:tr>
      <w:tr w:rsidR="00174C80" w:rsidRPr="00546EFE" w14:paraId="6C834B03" w14:textId="14C4F383" w:rsidTr="00546EFE">
        <w:trPr>
          <w:trHeight w:val="397"/>
        </w:trPr>
        <w:tc>
          <w:tcPr>
            <w:tcW w:w="898" w:type="dxa"/>
            <w:tcBorders>
              <w:top w:val="single" w:sz="4" w:space="0" w:color="auto"/>
              <w:bottom w:val="single" w:sz="4" w:space="0" w:color="auto"/>
            </w:tcBorders>
            <w:vAlign w:val="center"/>
          </w:tcPr>
          <w:p w14:paraId="1C997258" w14:textId="6B8DE48A" w:rsidR="00174C80" w:rsidRPr="00546EFE" w:rsidRDefault="00174C80" w:rsidP="00174C80">
            <w:pPr>
              <w:tabs>
                <w:tab w:val="center" w:pos="7513"/>
              </w:tabs>
              <w:spacing w:after="0" w:line="240" w:lineRule="auto"/>
              <w:rPr>
                <w:rFonts w:ascii="Univers LT Std 45 Light" w:hAnsi="Univers LT Std 45 Light" w:cs="Arial"/>
                <w:b/>
              </w:rPr>
            </w:pPr>
            <w:r w:rsidRPr="00546EFE">
              <w:rPr>
                <w:rFonts w:ascii="Univers LT Std 45 Light" w:hAnsi="Univers LT Std 45 Light" w:cs="Arial"/>
                <w:b/>
              </w:rPr>
              <w:t>B</w:t>
            </w:r>
          </w:p>
        </w:tc>
        <w:tc>
          <w:tcPr>
            <w:tcW w:w="2268" w:type="dxa"/>
            <w:tcBorders>
              <w:top w:val="single" w:sz="4" w:space="0" w:color="auto"/>
              <w:bottom w:val="single" w:sz="4" w:space="0" w:color="auto"/>
            </w:tcBorders>
            <w:vAlign w:val="center"/>
          </w:tcPr>
          <w:p w14:paraId="6AC1F417" w14:textId="13CA1DB3" w:rsidR="00174C80" w:rsidRPr="00546EFE" w:rsidRDefault="00174C80" w:rsidP="00174C80">
            <w:pPr>
              <w:tabs>
                <w:tab w:val="center" w:pos="7513"/>
              </w:tabs>
              <w:spacing w:after="0" w:line="240" w:lineRule="auto"/>
              <w:rPr>
                <w:rFonts w:ascii="Univers LT Std 45 Light" w:hAnsi="Univers LT Std 45 Light" w:cs="Arial"/>
                <w:bCs/>
              </w:rPr>
            </w:pPr>
            <w:r w:rsidRPr="00546EFE">
              <w:rPr>
                <w:rFonts w:ascii="Univers LT Std 45 Light" w:hAnsi="Univers LT Std 45 Light" w:cs="Arial"/>
                <w:bCs/>
              </w:rPr>
              <w:t>5 322.00</w:t>
            </w:r>
          </w:p>
        </w:tc>
        <w:tc>
          <w:tcPr>
            <w:tcW w:w="2268" w:type="dxa"/>
            <w:tcBorders>
              <w:top w:val="single" w:sz="4" w:space="0" w:color="auto"/>
              <w:bottom w:val="single" w:sz="4" w:space="0" w:color="auto"/>
            </w:tcBorders>
            <w:vAlign w:val="center"/>
          </w:tcPr>
          <w:p w14:paraId="2DBDFC42" w14:textId="3DF6C352" w:rsidR="00174C80" w:rsidRPr="00546EFE" w:rsidRDefault="00174C80" w:rsidP="00174C80">
            <w:pPr>
              <w:tabs>
                <w:tab w:val="center" w:pos="7513"/>
              </w:tabs>
              <w:spacing w:after="0" w:line="240" w:lineRule="auto"/>
              <w:rPr>
                <w:rFonts w:ascii="Univers LT Std 45 Light" w:hAnsi="Univers LT Std 45 Light" w:cs="Arial"/>
                <w:bCs/>
              </w:rPr>
            </w:pPr>
            <w:r w:rsidRPr="00546EFE">
              <w:rPr>
                <w:rFonts w:ascii="Univers LT Std 45 Light" w:hAnsi="Univers LT Std 45 Light" w:cs="Arial"/>
                <w:bCs/>
              </w:rPr>
              <w:t>30.25</w:t>
            </w:r>
          </w:p>
        </w:tc>
        <w:tc>
          <w:tcPr>
            <w:tcW w:w="4625" w:type="dxa"/>
            <w:tcBorders>
              <w:top w:val="single" w:sz="4" w:space="0" w:color="auto"/>
              <w:bottom w:val="single" w:sz="4" w:space="0" w:color="auto"/>
            </w:tcBorders>
            <w:vAlign w:val="center"/>
          </w:tcPr>
          <w:p w14:paraId="62BEA1FC" w14:textId="1FF7C6EF" w:rsidR="00174C80" w:rsidRPr="00546EFE" w:rsidRDefault="00546EFE" w:rsidP="00546EFE">
            <w:pPr>
              <w:tabs>
                <w:tab w:val="center" w:pos="7513"/>
              </w:tabs>
              <w:spacing w:after="0" w:line="240" w:lineRule="auto"/>
              <w:rPr>
                <w:rFonts w:ascii="Univers LT Std 45 Light" w:hAnsi="Univers LT Std 45 Light" w:cs="Arial"/>
                <w:bCs/>
              </w:rPr>
            </w:pPr>
            <w:r w:rsidRPr="00546EFE">
              <w:rPr>
                <w:rFonts w:ascii="Univers LT Std 45 Light" w:hAnsi="Univers LT Std 45 Light" w:cs="Arial"/>
                <w:bCs/>
              </w:rPr>
              <w:t>Travailleur avec connaissances mais sans certificat</w:t>
            </w:r>
          </w:p>
        </w:tc>
      </w:tr>
      <w:tr w:rsidR="00174C80" w:rsidRPr="00546EFE" w14:paraId="5E76B7AB" w14:textId="46591FA1" w:rsidTr="00546EFE">
        <w:trPr>
          <w:trHeight w:val="397"/>
        </w:trPr>
        <w:tc>
          <w:tcPr>
            <w:tcW w:w="898" w:type="dxa"/>
            <w:tcBorders>
              <w:top w:val="single" w:sz="4" w:space="0" w:color="auto"/>
            </w:tcBorders>
            <w:vAlign w:val="center"/>
          </w:tcPr>
          <w:p w14:paraId="17885854" w14:textId="3D856E2E" w:rsidR="00174C80" w:rsidRPr="00546EFE" w:rsidRDefault="00174C80" w:rsidP="00174C80">
            <w:pPr>
              <w:tabs>
                <w:tab w:val="center" w:pos="7513"/>
              </w:tabs>
              <w:spacing w:after="0" w:line="240" w:lineRule="auto"/>
              <w:rPr>
                <w:rFonts w:ascii="Univers LT Std 45 Light" w:hAnsi="Univers LT Std 45 Light" w:cs="Arial"/>
                <w:b/>
              </w:rPr>
            </w:pPr>
            <w:r w:rsidRPr="00546EFE">
              <w:rPr>
                <w:rFonts w:ascii="Univers LT Std 45 Light" w:hAnsi="Univers LT Std 45 Light" w:cs="Arial"/>
                <w:b/>
              </w:rPr>
              <w:t>C</w:t>
            </w:r>
          </w:p>
        </w:tc>
        <w:tc>
          <w:tcPr>
            <w:tcW w:w="2268" w:type="dxa"/>
            <w:tcBorders>
              <w:top w:val="single" w:sz="4" w:space="0" w:color="auto"/>
            </w:tcBorders>
            <w:vAlign w:val="center"/>
          </w:tcPr>
          <w:p w14:paraId="03E1A688" w14:textId="4BE21F50" w:rsidR="00174C80" w:rsidRPr="00546EFE" w:rsidRDefault="00174C80" w:rsidP="00174C80">
            <w:pPr>
              <w:tabs>
                <w:tab w:val="center" w:pos="7513"/>
              </w:tabs>
              <w:spacing w:after="0" w:line="240" w:lineRule="auto"/>
              <w:rPr>
                <w:rFonts w:ascii="Univers LT Std 45 Light" w:hAnsi="Univers LT Std 45 Light" w:cs="Arial"/>
                <w:bCs/>
              </w:rPr>
            </w:pPr>
            <w:r w:rsidRPr="00546EFE">
              <w:rPr>
                <w:rFonts w:ascii="Univers LT Std 45 Light" w:hAnsi="Univers LT Std 45 Light" w:cs="Arial"/>
                <w:bCs/>
              </w:rPr>
              <w:t>4 813.00</w:t>
            </w:r>
          </w:p>
        </w:tc>
        <w:tc>
          <w:tcPr>
            <w:tcW w:w="2268" w:type="dxa"/>
            <w:tcBorders>
              <w:top w:val="single" w:sz="4" w:space="0" w:color="auto"/>
            </w:tcBorders>
            <w:vAlign w:val="center"/>
          </w:tcPr>
          <w:p w14:paraId="02BE6D60" w14:textId="3CCDFE21" w:rsidR="00174C80" w:rsidRPr="00546EFE" w:rsidRDefault="00174C80" w:rsidP="00174C80">
            <w:pPr>
              <w:tabs>
                <w:tab w:val="center" w:pos="7513"/>
              </w:tabs>
              <w:spacing w:after="0" w:line="240" w:lineRule="auto"/>
              <w:rPr>
                <w:rFonts w:ascii="Univers LT Std 45 Light" w:hAnsi="Univers LT Std 45 Light" w:cs="Arial"/>
                <w:bCs/>
              </w:rPr>
            </w:pPr>
            <w:r w:rsidRPr="00546EFE">
              <w:rPr>
                <w:rFonts w:ascii="Univers LT Std 45 Light" w:hAnsi="Univers LT Std 45 Light" w:cs="Arial"/>
                <w:bCs/>
              </w:rPr>
              <w:t>27.75</w:t>
            </w:r>
          </w:p>
        </w:tc>
        <w:tc>
          <w:tcPr>
            <w:tcW w:w="4625" w:type="dxa"/>
            <w:tcBorders>
              <w:top w:val="single" w:sz="4" w:space="0" w:color="auto"/>
            </w:tcBorders>
            <w:vAlign w:val="center"/>
          </w:tcPr>
          <w:p w14:paraId="641F5095" w14:textId="0BBFC204" w:rsidR="00174C80" w:rsidRPr="00546EFE" w:rsidRDefault="00546EFE" w:rsidP="00546EFE">
            <w:pPr>
              <w:tabs>
                <w:tab w:val="center" w:pos="7513"/>
              </w:tabs>
              <w:spacing w:after="0" w:line="240" w:lineRule="auto"/>
              <w:rPr>
                <w:rFonts w:ascii="Univers LT Std 45 Light" w:hAnsi="Univers LT Std 45 Light" w:cs="Arial"/>
                <w:bCs/>
              </w:rPr>
            </w:pPr>
            <w:r w:rsidRPr="00546EFE">
              <w:rPr>
                <w:rFonts w:ascii="Univers LT Std 45 Light" w:hAnsi="Univers LT Std 45 Light" w:cs="Arial"/>
                <w:bCs/>
              </w:rPr>
              <w:t>Travailleur sans connaissances professionnelles</w:t>
            </w:r>
          </w:p>
        </w:tc>
      </w:tr>
    </w:tbl>
    <w:p w14:paraId="01B3DF5F" w14:textId="4F72773D" w:rsidR="004F413B" w:rsidRPr="00546EFE" w:rsidRDefault="004F413B" w:rsidP="00B238ED">
      <w:pPr>
        <w:tabs>
          <w:tab w:val="center" w:pos="7513"/>
        </w:tabs>
        <w:spacing w:after="0" w:line="240" w:lineRule="auto"/>
        <w:ind w:left="426"/>
        <w:rPr>
          <w:rFonts w:ascii="Univers LT Std 45 Light" w:hAnsi="Univers LT Std 45 Light" w:cs="Arial"/>
          <w:b/>
          <w:sz w:val="20"/>
          <w:szCs w:val="20"/>
        </w:rPr>
      </w:pPr>
      <w:r w:rsidRPr="00546EFE">
        <w:rPr>
          <w:rFonts w:ascii="Univers LT Std 45 Light" w:hAnsi="Univers LT Std 45 Light" w:cs="Arial"/>
          <w:b/>
          <w:sz w:val="20"/>
          <w:szCs w:val="20"/>
        </w:rPr>
        <w:tab/>
      </w:r>
    </w:p>
    <w:p w14:paraId="0E6622C6" w14:textId="77777777" w:rsidR="00546EFE" w:rsidRDefault="00546EFE" w:rsidP="00174C80">
      <w:pPr>
        <w:tabs>
          <w:tab w:val="center" w:pos="5812"/>
          <w:tab w:val="center" w:pos="9072"/>
        </w:tabs>
        <w:spacing w:before="60" w:after="0" w:line="240" w:lineRule="auto"/>
        <w:ind w:left="425"/>
        <w:rPr>
          <w:rFonts w:ascii="Univers LT Std 45 Light" w:hAnsi="Univers LT Std 45 Light" w:cs="Arial"/>
          <w:bCs/>
          <w:sz w:val="20"/>
          <w:szCs w:val="20"/>
        </w:rPr>
      </w:pPr>
      <w:r w:rsidRPr="00546EFE">
        <w:rPr>
          <w:rFonts w:ascii="Univers LT Std 45 Light" w:hAnsi="Univers LT Std 45 Light" w:cs="Arial"/>
          <w:b/>
          <w:sz w:val="20"/>
          <w:szCs w:val="20"/>
        </w:rPr>
        <w:t xml:space="preserve">Rappel : </w:t>
      </w:r>
      <w:r w:rsidRPr="00546EFE">
        <w:rPr>
          <w:rFonts w:ascii="Univers LT Std 45 Light" w:hAnsi="Univers LT Std 45 Light" w:cs="Arial"/>
          <w:bCs/>
          <w:sz w:val="20"/>
          <w:szCs w:val="20"/>
        </w:rPr>
        <w:t xml:space="preserve">La promotion de la classe C à la classe B doit </w:t>
      </w:r>
      <w:r>
        <w:rPr>
          <w:rFonts w:ascii="Univers LT Std 45 Light" w:hAnsi="Univers LT Std 45 Light" w:cs="Arial"/>
          <w:bCs/>
          <w:sz w:val="20"/>
          <w:szCs w:val="20"/>
        </w:rPr>
        <w:t xml:space="preserve">avoir lieu au plus tard après 36 mois d’activité dans la classe C. L’employeur peut refuser cette promotion même après l’expiration du délai en cas de qualification insuffisante (disponibilité du travailleur, capacités professionnelles, rendement et comportement quant à la sécurité au travail). La Commission Paritaire doit en tous les cas être informée. </w:t>
      </w:r>
    </w:p>
    <w:p w14:paraId="57DCD154" w14:textId="77777777" w:rsidR="00546EFE" w:rsidRDefault="00546EFE" w:rsidP="00174C80">
      <w:pPr>
        <w:tabs>
          <w:tab w:val="center" w:pos="5812"/>
          <w:tab w:val="center" w:pos="9072"/>
        </w:tabs>
        <w:spacing w:before="60" w:after="0" w:line="240" w:lineRule="auto"/>
        <w:ind w:left="425"/>
        <w:rPr>
          <w:rFonts w:ascii="Univers LT Std 45 Light" w:hAnsi="Univers LT Std 45 Light" w:cs="Arial"/>
          <w:bCs/>
          <w:i/>
          <w:iCs/>
          <w:sz w:val="20"/>
          <w:szCs w:val="20"/>
        </w:rPr>
      </w:pPr>
    </w:p>
    <w:p w14:paraId="6C8CE400" w14:textId="13E89D0A" w:rsidR="00174C80" w:rsidRPr="00546EFE" w:rsidRDefault="00546EFE" w:rsidP="00174C80">
      <w:pPr>
        <w:tabs>
          <w:tab w:val="center" w:pos="5812"/>
          <w:tab w:val="center" w:pos="9072"/>
        </w:tabs>
        <w:spacing w:before="60" w:after="0" w:line="240" w:lineRule="auto"/>
        <w:ind w:left="425"/>
        <w:rPr>
          <w:rFonts w:ascii="Univers LT Std 45 Light" w:hAnsi="Univers LT Std 45 Light" w:cs="Arial"/>
          <w:sz w:val="20"/>
          <w:szCs w:val="20"/>
        </w:rPr>
      </w:pPr>
      <w:r>
        <w:rPr>
          <w:rFonts w:ascii="Univers LT Std 45 Light" w:hAnsi="Univers LT Std 45 Light" w:cs="Arial"/>
          <w:bCs/>
          <w:i/>
          <w:iCs/>
          <w:sz w:val="20"/>
          <w:szCs w:val="20"/>
        </w:rPr>
        <w:t>Sources : Art. 37, 38 et 40 CN 2026+</w:t>
      </w:r>
      <w:r w:rsidR="004F413B" w:rsidRPr="00546EFE">
        <w:rPr>
          <w:rFonts w:ascii="Univers LT Std 45 Light" w:hAnsi="Univers LT Std 45 Light" w:cs="Arial"/>
          <w:b/>
          <w:sz w:val="20"/>
          <w:szCs w:val="20"/>
        </w:rPr>
        <w:tab/>
      </w:r>
    </w:p>
    <w:p w14:paraId="790EA1E9" w14:textId="464224A6" w:rsidR="00BB55C1" w:rsidRPr="00546EFE" w:rsidRDefault="00BB55C1" w:rsidP="00E74B9F">
      <w:pPr>
        <w:tabs>
          <w:tab w:val="left" w:pos="7701"/>
        </w:tabs>
        <w:spacing w:after="0" w:line="240" w:lineRule="auto"/>
        <w:rPr>
          <w:rFonts w:ascii="Univers LT Std 45 Light" w:hAnsi="Univers LT Std 45 Light" w:cs="Arial"/>
          <w:sz w:val="20"/>
          <w:szCs w:val="20"/>
        </w:rPr>
      </w:pPr>
    </w:p>
    <w:sectPr w:rsidR="00BB55C1" w:rsidRPr="00546EFE" w:rsidSect="005015F3">
      <w:headerReference w:type="default" r:id="rId8"/>
      <w:footerReference w:type="default" r:id="rId9"/>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E569" w14:textId="77777777" w:rsidR="00D17A5C" w:rsidRDefault="00D17A5C" w:rsidP="005015F3">
      <w:pPr>
        <w:spacing w:after="0" w:line="240" w:lineRule="auto"/>
      </w:pPr>
      <w:r>
        <w:separator/>
      </w:r>
    </w:p>
  </w:endnote>
  <w:endnote w:type="continuationSeparator" w:id="0">
    <w:p w14:paraId="4F3B98F2" w14:textId="77777777" w:rsidR="00D17A5C" w:rsidRDefault="00D17A5C" w:rsidP="0050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LT Std 45 Light">
    <w:panose1 w:val="020B0403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Univers LT Std 55">
    <w:panose1 w:val="020B0603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96" w:type="pct"/>
      <w:tblInd w:w="426" w:type="dxa"/>
      <w:tblBorders>
        <w:top w:val="single" w:sz="18" w:space="0" w:color="808080"/>
        <w:insideV w:val="single" w:sz="18" w:space="0" w:color="808080"/>
      </w:tblBorders>
      <w:tblLook w:val="00A0" w:firstRow="1" w:lastRow="0" w:firstColumn="1" w:lastColumn="0" w:noHBand="0" w:noVBand="0"/>
    </w:tblPr>
    <w:tblGrid>
      <w:gridCol w:w="10039"/>
    </w:tblGrid>
    <w:tr w:rsidR="00DD543F" w:rsidRPr="00D83C4D" w14:paraId="040F2F5A" w14:textId="77777777" w:rsidTr="00B238ED">
      <w:tc>
        <w:tcPr>
          <w:tcW w:w="10040" w:type="dxa"/>
          <w:tcBorders>
            <w:top w:val="nil"/>
          </w:tcBorders>
        </w:tcPr>
        <w:p w14:paraId="6F0A9551" w14:textId="7F9C4B95" w:rsidR="00DD543F" w:rsidRPr="00D83C4D" w:rsidRDefault="00DD543F" w:rsidP="00FC26DD">
          <w:pPr>
            <w:tabs>
              <w:tab w:val="center" w:pos="4536"/>
              <w:tab w:val="right" w:pos="9072"/>
            </w:tabs>
            <w:spacing w:before="60" w:after="0" w:line="240" w:lineRule="auto"/>
            <w:ind w:left="-567" w:right="-709"/>
            <w:jc w:val="center"/>
            <w:rPr>
              <w:rFonts w:ascii="Arial" w:eastAsia="Times New Roman" w:hAnsi="Arial" w:cs="Arial"/>
              <w:color w:val="595959"/>
              <w:sz w:val="16"/>
              <w:szCs w:val="16"/>
            </w:rPr>
          </w:pPr>
          <w:r w:rsidRPr="00E74B9F">
            <w:rPr>
              <w:rFonts w:ascii="Arial" w:eastAsia="Times New Roman" w:hAnsi="Arial" w:cs="Arial"/>
              <w:color w:val="808080" w:themeColor="background1" w:themeShade="80"/>
              <w:sz w:val="16"/>
              <w:szCs w:val="16"/>
            </w:rPr>
            <w:t xml:space="preserve">2, chemin de la Perche - CP 1136 - 2900 Porrentruy - 032 465 15 77 – </w:t>
          </w:r>
          <w:hyperlink r:id="rId1" w:history="1">
            <w:r w:rsidR="00E74B9F" w:rsidRPr="00E74B9F">
              <w:rPr>
                <w:rStyle w:val="Lienhypertexte"/>
                <w:rFonts w:ascii="Arial" w:eastAsia="Times New Roman" w:hAnsi="Arial" w:cs="Arial"/>
                <w:color w:val="808080" w:themeColor="background1" w:themeShade="80"/>
                <w:sz w:val="16"/>
                <w:szCs w:val="16"/>
              </w:rPr>
              <w:t>info@cpjspc.ch</w:t>
            </w:r>
          </w:hyperlink>
          <w:r w:rsidR="00E74B9F" w:rsidRPr="00E74B9F">
            <w:rPr>
              <w:rFonts w:ascii="Arial" w:eastAsia="Times New Roman" w:hAnsi="Arial" w:cs="Arial"/>
              <w:color w:val="808080" w:themeColor="background1" w:themeShade="80"/>
              <w:sz w:val="16"/>
              <w:szCs w:val="16"/>
            </w:rPr>
            <w:t xml:space="preserve"> – www.cpjspc.ch</w:t>
          </w:r>
        </w:p>
      </w:tc>
    </w:tr>
  </w:tbl>
  <w:p w14:paraId="55984AF6" w14:textId="77777777" w:rsidR="00DD543F" w:rsidRDefault="00DD54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B56AB" w14:textId="77777777" w:rsidR="00D17A5C" w:rsidRDefault="00D17A5C" w:rsidP="005015F3">
      <w:pPr>
        <w:spacing w:after="0" w:line="240" w:lineRule="auto"/>
      </w:pPr>
      <w:r>
        <w:separator/>
      </w:r>
    </w:p>
  </w:footnote>
  <w:footnote w:type="continuationSeparator" w:id="0">
    <w:p w14:paraId="71AF866B" w14:textId="77777777" w:rsidR="00D17A5C" w:rsidRDefault="00D17A5C" w:rsidP="00501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1"/>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8577"/>
    </w:tblGrid>
    <w:tr w:rsidR="00DD543F" w14:paraId="105D6372" w14:textId="77777777" w:rsidTr="00E00418">
      <w:tc>
        <w:tcPr>
          <w:tcW w:w="1560" w:type="dxa"/>
        </w:tcPr>
        <w:p w14:paraId="71158127" w14:textId="77777777" w:rsidR="00DD543F" w:rsidRDefault="00DD543F" w:rsidP="00E00418">
          <w:pPr>
            <w:pStyle w:val="En-tte"/>
          </w:pPr>
          <w:r>
            <w:rPr>
              <w:noProof/>
              <w:lang w:eastAsia="fr-CH"/>
            </w:rPr>
            <w:drawing>
              <wp:inline distT="0" distB="0" distL="0" distR="0" wp14:anchorId="3AE5808C" wp14:editId="11815800">
                <wp:extent cx="999920" cy="1045743"/>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PJ version 1.jpg"/>
                        <pic:cNvPicPr/>
                      </pic:nvPicPr>
                      <pic:blipFill>
                        <a:blip r:embed="rId1">
                          <a:extLst>
                            <a:ext uri="{28A0092B-C50C-407E-A947-70E740481C1C}">
                              <a14:useLocalDpi xmlns:a14="http://schemas.microsoft.com/office/drawing/2010/main" val="0"/>
                            </a:ext>
                          </a:extLst>
                        </a:blip>
                        <a:stretch>
                          <a:fillRect/>
                        </a:stretch>
                      </pic:blipFill>
                      <pic:spPr>
                        <a:xfrm>
                          <a:off x="0" y="0"/>
                          <a:ext cx="999920" cy="1045743"/>
                        </a:xfrm>
                        <a:prstGeom prst="rect">
                          <a:avLst/>
                        </a:prstGeom>
                      </pic:spPr>
                    </pic:pic>
                  </a:graphicData>
                </a:graphic>
              </wp:inline>
            </w:drawing>
          </w:r>
        </w:p>
      </w:tc>
      <w:tc>
        <w:tcPr>
          <w:tcW w:w="8577" w:type="dxa"/>
        </w:tcPr>
        <w:p w14:paraId="6108A7BB" w14:textId="77777777" w:rsidR="00DD543F" w:rsidRPr="003B436C" w:rsidRDefault="00DD543F" w:rsidP="00E00418">
          <w:pPr>
            <w:pStyle w:val="En-tte"/>
            <w:jc w:val="center"/>
            <w:rPr>
              <w:sz w:val="18"/>
            </w:rPr>
          </w:pPr>
        </w:p>
        <w:p w14:paraId="2417A6CC" w14:textId="77777777" w:rsidR="00DD543F" w:rsidRPr="00546EFE" w:rsidRDefault="00DD543F" w:rsidP="00FC26DD">
          <w:pPr>
            <w:pStyle w:val="NormalWeb"/>
            <w:tabs>
              <w:tab w:val="left" w:pos="569"/>
            </w:tabs>
            <w:spacing w:before="0" w:beforeAutospacing="0" w:after="120" w:afterAutospacing="0"/>
            <w:rPr>
              <w:rFonts w:ascii="Univers LT Std 55" w:hAnsi="Univers LT Std 55"/>
              <w:b/>
              <w:bCs/>
              <w:sz w:val="32"/>
            </w:rPr>
          </w:pPr>
          <w:r>
            <w:rPr>
              <w:rFonts w:ascii="Arial Black" w:eastAsia="+mn-ea" w:hAnsi="Arial Black" w:cs="+mn-cs"/>
              <w:color w:val="595959"/>
              <w:kern w:val="24"/>
              <w:sz w:val="32"/>
              <w:szCs w:val="48"/>
            </w:rPr>
            <w:tab/>
          </w:r>
          <w:r w:rsidRPr="00546EFE">
            <w:rPr>
              <w:rFonts w:ascii="Univers LT Std 55" w:eastAsia="+mn-ea" w:hAnsi="Univers LT Std 55" w:cs="+mn-cs"/>
              <w:b/>
              <w:bCs/>
              <w:color w:val="595959"/>
              <w:kern w:val="24"/>
              <w:sz w:val="32"/>
              <w:szCs w:val="48"/>
            </w:rPr>
            <w:t>COMMISSION PARITAIRE JURASSIENNE</w:t>
          </w:r>
        </w:p>
        <w:p w14:paraId="3A66AF3C" w14:textId="77777777" w:rsidR="00DD543F" w:rsidRPr="003B436C" w:rsidRDefault="00DD543F" w:rsidP="00FC26DD">
          <w:pPr>
            <w:pStyle w:val="NormalWeb"/>
            <w:tabs>
              <w:tab w:val="left" w:pos="569"/>
            </w:tabs>
            <w:spacing w:before="0" w:beforeAutospacing="0" w:after="120" w:afterAutospacing="0"/>
            <w:rPr>
              <w:sz w:val="36"/>
            </w:rPr>
          </w:pPr>
          <w:r w:rsidRPr="00546EFE">
            <w:rPr>
              <w:rFonts w:ascii="Univers LT Std 55" w:eastAsia="+mn-ea" w:hAnsi="Univers LT Std 55" w:cs="+mn-cs"/>
              <w:b/>
              <w:bCs/>
              <w:color w:val="595959"/>
              <w:kern w:val="24"/>
              <w:sz w:val="32"/>
              <w:szCs w:val="48"/>
            </w:rPr>
            <w:tab/>
            <w:t>DU BÂTIMENT ET DU GÉNIE CIVIL</w:t>
          </w:r>
        </w:p>
      </w:tc>
    </w:tr>
  </w:tbl>
  <w:p w14:paraId="69BCCD4D" w14:textId="77777777" w:rsidR="00DD543F" w:rsidRPr="00D83C4D" w:rsidRDefault="00DD543F" w:rsidP="005015F3">
    <w:pPr>
      <w:pStyle w:val="En-tte"/>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058"/>
    <w:multiLevelType w:val="hybridMultilevel"/>
    <w:tmpl w:val="E438C0FE"/>
    <w:lvl w:ilvl="0" w:tplc="9A263AD8">
      <w:numFmt w:val="bullet"/>
      <w:lvlText w:val="-"/>
      <w:lvlJc w:val="left"/>
      <w:pPr>
        <w:ind w:left="1790" w:hanging="360"/>
      </w:pPr>
      <w:rPr>
        <w:rFonts w:ascii="Arial" w:eastAsia="Calibri" w:hAnsi="Arial" w:cs="Arial" w:hint="default"/>
      </w:rPr>
    </w:lvl>
    <w:lvl w:ilvl="1" w:tplc="100C0003" w:tentative="1">
      <w:start w:val="1"/>
      <w:numFmt w:val="bullet"/>
      <w:lvlText w:val="o"/>
      <w:lvlJc w:val="left"/>
      <w:pPr>
        <w:ind w:left="2510" w:hanging="360"/>
      </w:pPr>
      <w:rPr>
        <w:rFonts w:ascii="Courier New" w:hAnsi="Courier New" w:cs="Courier New" w:hint="default"/>
      </w:rPr>
    </w:lvl>
    <w:lvl w:ilvl="2" w:tplc="100C0005" w:tentative="1">
      <w:start w:val="1"/>
      <w:numFmt w:val="bullet"/>
      <w:lvlText w:val=""/>
      <w:lvlJc w:val="left"/>
      <w:pPr>
        <w:ind w:left="3230" w:hanging="360"/>
      </w:pPr>
      <w:rPr>
        <w:rFonts w:ascii="Wingdings" w:hAnsi="Wingdings" w:hint="default"/>
      </w:rPr>
    </w:lvl>
    <w:lvl w:ilvl="3" w:tplc="100C0001" w:tentative="1">
      <w:start w:val="1"/>
      <w:numFmt w:val="bullet"/>
      <w:lvlText w:val=""/>
      <w:lvlJc w:val="left"/>
      <w:pPr>
        <w:ind w:left="3950" w:hanging="360"/>
      </w:pPr>
      <w:rPr>
        <w:rFonts w:ascii="Symbol" w:hAnsi="Symbol" w:hint="default"/>
      </w:rPr>
    </w:lvl>
    <w:lvl w:ilvl="4" w:tplc="100C0003" w:tentative="1">
      <w:start w:val="1"/>
      <w:numFmt w:val="bullet"/>
      <w:lvlText w:val="o"/>
      <w:lvlJc w:val="left"/>
      <w:pPr>
        <w:ind w:left="4670" w:hanging="360"/>
      </w:pPr>
      <w:rPr>
        <w:rFonts w:ascii="Courier New" w:hAnsi="Courier New" w:cs="Courier New" w:hint="default"/>
      </w:rPr>
    </w:lvl>
    <w:lvl w:ilvl="5" w:tplc="100C0005" w:tentative="1">
      <w:start w:val="1"/>
      <w:numFmt w:val="bullet"/>
      <w:lvlText w:val=""/>
      <w:lvlJc w:val="left"/>
      <w:pPr>
        <w:ind w:left="5390" w:hanging="360"/>
      </w:pPr>
      <w:rPr>
        <w:rFonts w:ascii="Wingdings" w:hAnsi="Wingdings" w:hint="default"/>
      </w:rPr>
    </w:lvl>
    <w:lvl w:ilvl="6" w:tplc="100C0001" w:tentative="1">
      <w:start w:val="1"/>
      <w:numFmt w:val="bullet"/>
      <w:lvlText w:val=""/>
      <w:lvlJc w:val="left"/>
      <w:pPr>
        <w:ind w:left="6110" w:hanging="360"/>
      </w:pPr>
      <w:rPr>
        <w:rFonts w:ascii="Symbol" w:hAnsi="Symbol" w:hint="default"/>
      </w:rPr>
    </w:lvl>
    <w:lvl w:ilvl="7" w:tplc="100C0003" w:tentative="1">
      <w:start w:val="1"/>
      <w:numFmt w:val="bullet"/>
      <w:lvlText w:val="o"/>
      <w:lvlJc w:val="left"/>
      <w:pPr>
        <w:ind w:left="6830" w:hanging="360"/>
      </w:pPr>
      <w:rPr>
        <w:rFonts w:ascii="Courier New" w:hAnsi="Courier New" w:cs="Courier New" w:hint="default"/>
      </w:rPr>
    </w:lvl>
    <w:lvl w:ilvl="8" w:tplc="100C0005" w:tentative="1">
      <w:start w:val="1"/>
      <w:numFmt w:val="bullet"/>
      <w:lvlText w:val=""/>
      <w:lvlJc w:val="left"/>
      <w:pPr>
        <w:ind w:left="7550" w:hanging="360"/>
      </w:pPr>
      <w:rPr>
        <w:rFonts w:ascii="Wingdings" w:hAnsi="Wingdings" w:hint="default"/>
      </w:rPr>
    </w:lvl>
  </w:abstractNum>
  <w:abstractNum w:abstractNumId="1" w15:restartNumberingAfterBreak="0">
    <w:nsid w:val="07E2298C"/>
    <w:multiLevelType w:val="hybridMultilevel"/>
    <w:tmpl w:val="5506250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7B95B89"/>
    <w:multiLevelType w:val="hybridMultilevel"/>
    <w:tmpl w:val="C2FA8B84"/>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231639A8"/>
    <w:multiLevelType w:val="hybridMultilevel"/>
    <w:tmpl w:val="91B8E388"/>
    <w:lvl w:ilvl="0" w:tplc="2E7245C2">
      <w:numFmt w:val="bullet"/>
      <w:lvlText w:val="-"/>
      <w:lvlJc w:val="left"/>
      <w:pPr>
        <w:ind w:left="720" w:hanging="360"/>
      </w:pPr>
      <w:rPr>
        <w:rFonts w:ascii="Arial" w:eastAsia="Calibri" w:hAnsi="Arial" w:cs="Arial" w:hint="default"/>
        <w:b/>
        <w:i w:val="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8C7214A"/>
    <w:multiLevelType w:val="hybridMultilevel"/>
    <w:tmpl w:val="B50E5962"/>
    <w:lvl w:ilvl="0" w:tplc="100C0001">
      <w:start w:val="1"/>
      <w:numFmt w:val="bullet"/>
      <w:lvlText w:val=""/>
      <w:lvlJc w:val="left"/>
      <w:pPr>
        <w:ind w:left="1146" w:hanging="360"/>
      </w:pPr>
      <w:rPr>
        <w:rFonts w:ascii="Symbol" w:hAnsi="Symbol" w:hint="default"/>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5" w15:restartNumberingAfterBreak="0">
    <w:nsid w:val="2F7D7FE2"/>
    <w:multiLevelType w:val="hybridMultilevel"/>
    <w:tmpl w:val="BE3237E8"/>
    <w:lvl w:ilvl="0" w:tplc="100C0005">
      <w:start w:val="1"/>
      <w:numFmt w:val="bullet"/>
      <w:lvlText w:val=""/>
      <w:lvlJc w:val="left"/>
      <w:pPr>
        <w:ind w:left="4472" w:hanging="360"/>
      </w:pPr>
      <w:rPr>
        <w:rFonts w:ascii="Wingdings" w:hAnsi="Wingdings" w:hint="default"/>
      </w:rPr>
    </w:lvl>
    <w:lvl w:ilvl="1" w:tplc="100C0003" w:tentative="1">
      <w:start w:val="1"/>
      <w:numFmt w:val="bullet"/>
      <w:lvlText w:val="o"/>
      <w:lvlJc w:val="left"/>
      <w:pPr>
        <w:ind w:left="1790" w:hanging="360"/>
      </w:pPr>
      <w:rPr>
        <w:rFonts w:ascii="Courier New" w:hAnsi="Courier New" w:cs="Courier New" w:hint="default"/>
      </w:rPr>
    </w:lvl>
    <w:lvl w:ilvl="2" w:tplc="100C0005" w:tentative="1">
      <w:start w:val="1"/>
      <w:numFmt w:val="bullet"/>
      <w:lvlText w:val=""/>
      <w:lvlJc w:val="left"/>
      <w:pPr>
        <w:ind w:left="2510" w:hanging="360"/>
      </w:pPr>
      <w:rPr>
        <w:rFonts w:ascii="Wingdings" w:hAnsi="Wingdings" w:hint="default"/>
      </w:rPr>
    </w:lvl>
    <w:lvl w:ilvl="3" w:tplc="100C0001" w:tentative="1">
      <w:start w:val="1"/>
      <w:numFmt w:val="bullet"/>
      <w:lvlText w:val=""/>
      <w:lvlJc w:val="left"/>
      <w:pPr>
        <w:ind w:left="3230" w:hanging="360"/>
      </w:pPr>
      <w:rPr>
        <w:rFonts w:ascii="Symbol" w:hAnsi="Symbol" w:hint="default"/>
      </w:rPr>
    </w:lvl>
    <w:lvl w:ilvl="4" w:tplc="100C0003" w:tentative="1">
      <w:start w:val="1"/>
      <w:numFmt w:val="bullet"/>
      <w:lvlText w:val="o"/>
      <w:lvlJc w:val="left"/>
      <w:pPr>
        <w:ind w:left="3950" w:hanging="360"/>
      </w:pPr>
      <w:rPr>
        <w:rFonts w:ascii="Courier New" w:hAnsi="Courier New" w:cs="Courier New" w:hint="default"/>
      </w:rPr>
    </w:lvl>
    <w:lvl w:ilvl="5" w:tplc="100C0005" w:tentative="1">
      <w:start w:val="1"/>
      <w:numFmt w:val="bullet"/>
      <w:lvlText w:val=""/>
      <w:lvlJc w:val="left"/>
      <w:pPr>
        <w:ind w:left="4670" w:hanging="360"/>
      </w:pPr>
      <w:rPr>
        <w:rFonts w:ascii="Wingdings" w:hAnsi="Wingdings" w:hint="default"/>
      </w:rPr>
    </w:lvl>
    <w:lvl w:ilvl="6" w:tplc="100C0001" w:tentative="1">
      <w:start w:val="1"/>
      <w:numFmt w:val="bullet"/>
      <w:lvlText w:val=""/>
      <w:lvlJc w:val="left"/>
      <w:pPr>
        <w:ind w:left="5390" w:hanging="360"/>
      </w:pPr>
      <w:rPr>
        <w:rFonts w:ascii="Symbol" w:hAnsi="Symbol" w:hint="default"/>
      </w:rPr>
    </w:lvl>
    <w:lvl w:ilvl="7" w:tplc="100C0003" w:tentative="1">
      <w:start w:val="1"/>
      <w:numFmt w:val="bullet"/>
      <w:lvlText w:val="o"/>
      <w:lvlJc w:val="left"/>
      <w:pPr>
        <w:ind w:left="6110" w:hanging="360"/>
      </w:pPr>
      <w:rPr>
        <w:rFonts w:ascii="Courier New" w:hAnsi="Courier New" w:cs="Courier New" w:hint="default"/>
      </w:rPr>
    </w:lvl>
    <w:lvl w:ilvl="8" w:tplc="100C0005" w:tentative="1">
      <w:start w:val="1"/>
      <w:numFmt w:val="bullet"/>
      <w:lvlText w:val=""/>
      <w:lvlJc w:val="left"/>
      <w:pPr>
        <w:ind w:left="6830" w:hanging="360"/>
      </w:pPr>
      <w:rPr>
        <w:rFonts w:ascii="Wingdings" w:hAnsi="Wingdings" w:hint="default"/>
      </w:rPr>
    </w:lvl>
  </w:abstractNum>
  <w:abstractNum w:abstractNumId="6" w15:restartNumberingAfterBreak="0">
    <w:nsid w:val="306B3C28"/>
    <w:multiLevelType w:val="hybridMultilevel"/>
    <w:tmpl w:val="2C00577A"/>
    <w:lvl w:ilvl="0" w:tplc="EFB0D5BC">
      <w:start w:val="4"/>
      <w:numFmt w:val="bullet"/>
      <w:lvlText w:val="-"/>
      <w:lvlJc w:val="left"/>
      <w:pPr>
        <w:ind w:left="3552" w:hanging="360"/>
      </w:pPr>
      <w:rPr>
        <w:rFonts w:ascii="Times New Roman" w:eastAsia="Calibri" w:hAnsi="Times New Roman" w:cs="Times New Roman" w:hint="default"/>
      </w:rPr>
    </w:lvl>
    <w:lvl w:ilvl="1" w:tplc="100C0003" w:tentative="1">
      <w:start w:val="1"/>
      <w:numFmt w:val="bullet"/>
      <w:lvlText w:val="o"/>
      <w:lvlJc w:val="left"/>
      <w:pPr>
        <w:ind w:left="4272" w:hanging="360"/>
      </w:pPr>
      <w:rPr>
        <w:rFonts w:ascii="Courier New" w:hAnsi="Courier New" w:cs="Courier New" w:hint="default"/>
      </w:rPr>
    </w:lvl>
    <w:lvl w:ilvl="2" w:tplc="100C0005" w:tentative="1">
      <w:start w:val="1"/>
      <w:numFmt w:val="bullet"/>
      <w:lvlText w:val=""/>
      <w:lvlJc w:val="left"/>
      <w:pPr>
        <w:ind w:left="4992" w:hanging="360"/>
      </w:pPr>
      <w:rPr>
        <w:rFonts w:ascii="Wingdings" w:hAnsi="Wingdings" w:hint="default"/>
      </w:rPr>
    </w:lvl>
    <w:lvl w:ilvl="3" w:tplc="100C0001" w:tentative="1">
      <w:start w:val="1"/>
      <w:numFmt w:val="bullet"/>
      <w:lvlText w:val=""/>
      <w:lvlJc w:val="left"/>
      <w:pPr>
        <w:ind w:left="5712" w:hanging="360"/>
      </w:pPr>
      <w:rPr>
        <w:rFonts w:ascii="Symbol" w:hAnsi="Symbol" w:hint="default"/>
      </w:rPr>
    </w:lvl>
    <w:lvl w:ilvl="4" w:tplc="100C0003" w:tentative="1">
      <w:start w:val="1"/>
      <w:numFmt w:val="bullet"/>
      <w:lvlText w:val="o"/>
      <w:lvlJc w:val="left"/>
      <w:pPr>
        <w:ind w:left="6432" w:hanging="360"/>
      </w:pPr>
      <w:rPr>
        <w:rFonts w:ascii="Courier New" w:hAnsi="Courier New" w:cs="Courier New" w:hint="default"/>
      </w:rPr>
    </w:lvl>
    <w:lvl w:ilvl="5" w:tplc="100C0005" w:tentative="1">
      <w:start w:val="1"/>
      <w:numFmt w:val="bullet"/>
      <w:lvlText w:val=""/>
      <w:lvlJc w:val="left"/>
      <w:pPr>
        <w:ind w:left="7152" w:hanging="360"/>
      </w:pPr>
      <w:rPr>
        <w:rFonts w:ascii="Wingdings" w:hAnsi="Wingdings" w:hint="default"/>
      </w:rPr>
    </w:lvl>
    <w:lvl w:ilvl="6" w:tplc="100C0001" w:tentative="1">
      <w:start w:val="1"/>
      <w:numFmt w:val="bullet"/>
      <w:lvlText w:val=""/>
      <w:lvlJc w:val="left"/>
      <w:pPr>
        <w:ind w:left="7872" w:hanging="360"/>
      </w:pPr>
      <w:rPr>
        <w:rFonts w:ascii="Symbol" w:hAnsi="Symbol" w:hint="default"/>
      </w:rPr>
    </w:lvl>
    <w:lvl w:ilvl="7" w:tplc="100C0003" w:tentative="1">
      <w:start w:val="1"/>
      <w:numFmt w:val="bullet"/>
      <w:lvlText w:val="o"/>
      <w:lvlJc w:val="left"/>
      <w:pPr>
        <w:ind w:left="8592" w:hanging="360"/>
      </w:pPr>
      <w:rPr>
        <w:rFonts w:ascii="Courier New" w:hAnsi="Courier New" w:cs="Courier New" w:hint="default"/>
      </w:rPr>
    </w:lvl>
    <w:lvl w:ilvl="8" w:tplc="100C0005" w:tentative="1">
      <w:start w:val="1"/>
      <w:numFmt w:val="bullet"/>
      <w:lvlText w:val=""/>
      <w:lvlJc w:val="left"/>
      <w:pPr>
        <w:ind w:left="9312" w:hanging="360"/>
      </w:pPr>
      <w:rPr>
        <w:rFonts w:ascii="Wingdings" w:hAnsi="Wingdings" w:hint="default"/>
      </w:rPr>
    </w:lvl>
  </w:abstractNum>
  <w:abstractNum w:abstractNumId="7" w15:restartNumberingAfterBreak="0">
    <w:nsid w:val="37B72C35"/>
    <w:multiLevelType w:val="hybridMultilevel"/>
    <w:tmpl w:val="D482204A"/>
    <w:lvl w:ilvl="0" w:tplc="F022C936">
      <w:start w:val="13"/>
      <w:numFmt w:val="bullet"/>
      <w:lvlText w:val="-"/>
      <w:lvlJc w:val="left"/>
      <w:pPr>
        <w:ind w:left="720" w:hanging="360"/>
      </w:pPr>
      <w:rPr>
        <w:rFonts w:ascii="Times New Roman" w:eastAsia="Times New Roman" w:hAnsi="Times New Roman"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3F21157D"/>
    <w:multiLevelType w:val="hybridMultilevel"/>
    <w:tmpl w:val="285EED72"/>
    <w:lvl w:ilvl="0" w:tplc="9DAA090A">
      <w:start w:val="1"/>
      <w:numFmt w:val="bullet"/>
      <w:lvlText w:val="-"/>
      <w:lvlJc w:val="left"/>
      <w:pPr>
        <w:ind w:left="1145" w:hanging="360"/>
      </w:pPr>
      <w:rPr>
        <w:rFonts w:ascii="Courier New" w:hAnsi="Courier New" w:hint="default"/>
        <w:sz w:val="22"/>
      </w:rPr>
    </w:lvl>
    <w:lvl w:ilvl="1" w:tplc="100C0003" w:tentative="1">
      <w:start w:val="1"/>
      <w:numFmt w:val="bullet"/>
      <w:lvlText w:val="o"/>
      <w:lvlJc w:val="left"/>
      <w:pPr>
        <w:ind w:left="1865" w:hanging="360"/>
      </w:pPr>
      <w:rPr>
        <w:rFonts w:ascii="Courier New" w:hAnsi="Courier New" w:cs="Courier New" w:hint="default"/>
      </w:rPr>
    </w:lvl>
    <w:lvl w:ilvl="2" w:tplc="100C0005" w:tentative="1">
      <w:start w:val="1"/>
      <w:numFmt w:val="bullet"/>
      <w:lvlText w:val=""/>
      <w:lvlJc w:val="left"/>
      <w:pPr>
        <w:ind w:left="2585" w:hanging="360"/>
      </w:pPr>
      <w:rPr>
        <w:rFonts w:ascii="Wingdings" w:hAnsi="Wingdings" w:hint="default"/>
      </w:rPr>
    </w:lvl>
    <w:lvl w:ilvl="3" w:tplc="100C0001" w:tentative="1">
      <w:start w:val="1"/>
      <w:numFmt w:val="bullet"/>
      <w:lvlText w:val=""/>
      <w:lvlJc w:val="left"/>
      <w:pPr>
        <w:ind w:left="3305" w:hanging="360"/>
      </w:pPr>
      <w:rPr>
        <w:rFonts w:ascii="Symbol" w:hAnsi="Symbol" w:hint="default"/>
      </w:rPr>
    </w:lvl>
    <w:lvl w:ilvl="4" w:tplc="100C0003" w:tentative="1">
      <w:start w:val="1"/>
      <w:numFmt w:val="bullet"/>
      <w:lvlText w:val="o"/>
      <w:lvlJc w:val="left"/>
      <w:pPr>
        <w:ind w:left="4025" w:hanging="360"/>
      </w:pPr>
      <w:rPr>
        <w:rFonts w:ascii="Courier New" w:hAnsi="Courier New" w:cs="Courier New" w:hint="default"/>
      </w:rPr>
    </w:lvl>
    <w:lvl w:ilvl="5" w:tplc="100C0005" w:tentative="1">
      <w:start w:val="1"/>
      <w:numFmt w:val="bullet"/>
      <w:lvlText w:val=""/>
      <w:lvlJc w:val="left"/>
      <w:pPr>
        <w:ind w:left="4745" w:hanging="360"/>
      </w:pPr>
      <w:rPr>
        <w:rFonts w:ascii="Wingdings" w:hAnsi="Wingdings" w:hint="default"/>
      </w:rPr>
    </w:lvl>
    <w:lvl w:ilvl="6" w:tplc="100C0001" w:tentative="1">
      <w:start w:val="1"/>
      <w:numFmt w:val="bullet"/>
      <w:lvlText w:val=""/>
      <w:lvlJc w:val="left"/>
      <w:pPr>
        <w:ind w:left="5465" w:hanging="360"/>
      </w:pPr>
      <w:rPr>
        <w:rFonts w:ascii="Symbol" w:hAnsi="Symbol" w:hint="default"/>
      </w:rPr>
    </w:lvl>
    <w:lvl w:ilvl="7" w:tplc="100C0003" w:tentative="1">
      <w:start w:val="1"/>
      <w:numFmt w:val="bullet"/>
      <w:lvlText w:val="o"/>
      <w:lvlJc w:val="left"/>
      <w:pPr>
        <w:ind w:left="6185" w:hanging="360"/>
      </w:pPr>
      <w:rPr>
        <w:rFonts w:ascii="Courier New" w:hAnsi="Courier New" w:cs="Courier New" w:hint="default"/>
      </w:rPr>
    </w:lvl>
    <w:lvl w:ilvl="8" w:tplc="100C0005" w:tentative="1">
      <w:start w:val="1"/>
      <w:numFmt w:val="bullet"/>
      <w:lvlText w:val=""/>
      <w:lvlJc w:val="left"/>
      <w:pPr>
        <w:ind w:left="6905" w:hanging="360"/>
      </w:pPr>
      <w:rPr>
        <w:rFonts w:ascii="Wingdings" w:hAnsi="Wingdings" w:hint="default"/>
      </w:rPr>
    </w:lvl>
  </w:abstractNum>
  <w:abstractNum w:abstractNumId="9" w15:restartNumberingAfterBreak="0">
    <w:nsid w:val="45C72E6A"/>
    <w:multiLevelType w:val="hybridMultilevel"/>
    <w:tmpl w:val="7A78E35C"/>
    <w:lvl w:ilvl="0" w:tplc="471EA7BC">
      <w:numFmt w:val="bullet"/>
      <w:lvlText w:val="-"/>
      <w:lvlJc w:val="left"/>
      <w:pPr>
        <w:ind w:left="785" w:hanging="360"/>
      </w:pPr>
      <w:rPr>
        <w:rFonts w:ascii="Univers LT Std 45 Light" w:eastAsia="Calibri" w:hAnsi="Univers LT Std 45 Light" w:cs="Arial" w:hint="default"/>
      </w:rPr>
    </w:lvl>
    <w:lvl w:ilvl="1" w:tplc="100C0003" w:tentative="1">
      <w:start w:val="1"/>
      <w:numFmt w:val="bullet"/>
      <w:lvlText w:val="o"/>
      <w:lvlJc w:val="left"/>
      <w:pPr>
        <w:ind w:left="1505" w:hanging="360"/>
      </w:pPr>
      <w:rPr>
        <w:rFonts w:ascii="Courier New" w:hAnsi="Courier New" w:cs="Courier New" w:hint="default"/>
      </w:rPr>
    </w:lvl>
    <w:lvl w:ilvl="2" w:tplc="100C0005" w:tentative="1">
      <w:start w:val="1"/>
      <w:numFmt w:val="bullet"/>
      <w:lvlText w:val=""/>
      <w:lvlJc w:val="left"/>
      <w:pPr>
        <w:ind w:left="2225" w:hanging="360"/>
      </w:pPr>
      <w:rPr>
        <w:rFonts w:ascii="Wingdings" w:hAnsi="Wingdings" w:hint="default"/>
      </w:rPr>
    </w:lvl>
    <w:lvl w:ilvl="3" w:tplc="100C0001" w:tentative="1">
      <w:start w:val="1"/>
      <w:numFmt w:val="bullet"/>
      <w:lvlText w:val=""/>
      <w:lvlJc w:val="left"/>
      <w:pPr>
        <w:ind w:left="2945" w:hanging="360"/>
      </w:pPr>
      <w:rPr>
        <w:rFonts w:ascii="Symbol" w:hAnsi="Symbol" w:hint="default"/>
      </w:rPr>
    </w:lvl>
    <w:lvl w:ilvl="4" w:tplc="100C0003" w:tentative="1">
      <w:start w:val="1"/>
      <w:numFmt w:val="bullet"/>
      <w:lvlText w:val="o"/>
      <w:lvlJc w:val="left"/>
      <w:pPr>
        <w:ind w:left="3665" w:hanging="360"/>
      </w:pPr>
      <w:rPr>
        <w:rFonts w:ascii="Courier New" w:hAnsi="Courier New" w:cs="Courier New" w:hint="default"/>
      </w:rPr>
    </w:lvl>
    <w:lvl w:ilvl="5" w:tplc="100C0005" w:tentative="1">
      <w:start w:val="1"/>
      <w:numFmt w:val="bullet"/>
      <w:lvlText w:val=""/>
      <w:lvlJc w:val="left"/>
      <w:pPr>
        <w:ind w:left="4385" w:hanging="360"/>
      </w:pPr>
      <w:rPr>
        <w:rFonts w:ascii="Wingdings" w:hAnsi="Wingdings" w:hint="default"/>
      </w:rPr>
    </w:lvl>
    <w:lvl w:ilvl="6" w:tplc="100C0001" w:tentative="1">
      <w:start w:val="1"/>
      <w:numFmt w:val="bullet"/>
      <w:lvlText w:val=""/>
      <w:lvlJc w:val="left"/>
      <w:pPr>
        <w:ind w:left="5105" w:hanging="360"/>
      </w:pPr>
      <w:rPr>
        <w:rFonts w:ascii="Symbol" w:hAnsi="Symbol" w:hint="default"/>
      </w:rPr>
    </w:lvl>
    <w:lvl w:ilvl="7" w:tplc="100C0003" w:tentative="1">
      <w:start w:val="1"/>
      <w:numFmt w:val="bullet"/>
      <w:lvlText w:val="o"/>
      <w:lvlJc w:val="left"/>
      <w:pPr>
        <w:ind w:left="5825" w:hanging="360"/>
      </w:pPr>
      <w:rPr>
        <w:rFonts w:ascii="Courier New" w:hAnsi="Courier New" w:cs="Courier New" w:hint="default"/>
      </w:rPr>
    </w:lvl>
    <w:lvl w:ilvl="8" w:tplc="100C0005" w:tentative="1">
      <w:start w:val="1"/>
      <w:numFmt w:val="bullet"/>
      <w:lvlText w:val=""/>
      <w:lvlJc w:val="left"/>
      <w:pPr>
        <w:ind w:left="6545" w:hanging="360"/>
      </w:pPr>
      <w:rPr>
        <w:rFonts w:ascii="Wingdings" w:hAnsi="Wingdings" w:hint="default"/>
      </w:rPr>
    </w:lvl>
  </w:abstractNum>
  <w:abstractNum w:abstractNumId="10" w15:restartNumberingAfterBreak="0">
    <w:nsid w:val="47DE53EF"/>
    <w:multiLevelType w:val="hybridMultilevel"/>
    <w:tmpl w:val="40D80F26"/>
    <w:lvl w:ilvl="0" w:tplc="75BC0DFE">
      <w:start w:val="13"/>
      <w:numFmt w:val="bullet"/>
      <w:lvlText w:val="-"/>
      <w:lvlJc w:val="left"/>
      <w:pPr>
        <w:ind w:left="720" w:hanging="360"/>
      </w:pPr>
      <w:rPr>
        <w:rFonts w:ascii="Times New Roman" w:eastAsia="Times New Roman" w:hAnsi="Times New Roman"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5AC92BB0"/>
    <w:multiLevelType w:val="hybridMultilevel"/>
    <w:tmpl w:val="D2EE8E74"/>
    <w:lvl w:ilvl="0" w:tplc="226CDF6C">
      <w:start w:val="4"/>
      <w:numFmt w:val="bullet"/>
      <w:lvlText w:val="-"/>
      <w:lvlJc w:val="left"/>
      <w:pPr>
        <w:ind w:left="785" w:hanging="360"/>
      </w:pPr>
      <w:rPr>
        <w:rFonts w:ascii="Arial" w:eastAsia="Times New Roman" w:hAnsi="Arial" w:cs="Arial" w:hint="default"/>
      </w:rPr>
    </w:lvl>
    <w:lvl w:ilvl="1" w:tplc="100C0003" w:tentative="1">
      <w:start w:val="1"/>
      <w:numFmt w:val="bullet"/>
      <w:lvlText w:val="o"/>
      <w:lvlJc w:val="left"/>
      <w:pPr>
        <w:ind w:left="1505" w:hanging="360"/>
      </w:pPr>
      <w:rPr>
        <w:rFonts w:ascii="Courier New" w:hAnsi="Courier New" w:cs="Courier New" w:hint="default"/>
      </w:rPr>
    </w:lvl>
    <w:lvl w:ilvl="2" w:tplc="100C0005" w:tentative="1">
      <w:start w:val="1"/>
      <w:numFmt w:val="bullet"/>
      <w:lvlText w:val=""/>
      <w:lvlJc w:val="left"/>
      <w:pPr>
        <w:ind w:left="2225" w:hanging="360"/>
      </w:pPr>
      <w:rPr>
        <w:rFonts w:ascii="Wingdings" w:hAnsi="Wingdings" w:hint="default"/>
      </w:rPr>
    </w:lvl>
    <w:lvl w:ilvl="3" w:tplc="100C0001" w:tentative="1">
      <w:start w:val="1"/>
      <w:numFmt w:val="bullet"/>
      <w:lvlText w:val=""/>
      <w:lvlJc w:val="left"/>
      <w:pPr>
        <w:ind w:left="2945" w:hanging="360"/>
      </w:pPr>
      <w:rPr>
        <w:rFonts w:ascii="Symbol" w:hAnsi="Symbol" w:hint="default"/>
      </w:rPr>
    </w:lvl>
    <w:lvl w:ilvl="4" w:tplc="100C0003" w:tentative="1">
      <w:start w:val="1"/>
      <w:numFmt w:val="bullet"/>
      <w:lvlText w:val="o"/>
      <w:lvlJc w:val="left"/>
      <w:pPr>
        <w:ind w:left="3665" w:hanging="360"/>
      </w:pPr>
      <w:rPr>
        <w:rFonts w:ascii="Courier New" w:hAnsi="Courier New" w:cs="Courier New" w:hint="default"/>
      </w:rPr>
    </w:lvl>
    <w:lvl w:ilvl="5" w:tplc="100C0005" w:tentative="1">
      <w:start w:val="1"/>
      <w:numFmt w:val="bullet"/>
      <w:lvlText w:val=""/>
      <w:lvlJc w:val="left"/>
      <w:pPr>
        <w:ind w:left="4385" w:hanging="360"/>
      </w:pPr>
      <w:rPr>
        <w:rFonts w:ascii="Wingdings" w:hAnsi="Wingdings" w:hint="default"/>
      </w:rPr>
    </w:lvl>
    <w:lvl w:ilvl="6" w:tplc="100C0001" w:tentative="1">
      <w:start w:val="1"/>
      <w:numFmt w:val="bullet"/>
      <w:lvlText w:val=""/>
      <w:lvlJc w:val="left"/>
      <w:pPr>
        <w:ind w:left="5105" w:hanging="360"/>
      </w:pPr>
      <w:rPr>
        <w:rFonts w:ascii="Symbol" w:hAnsi="Symbol" w:hint="default"/>
      </w:rPr>
    </w:lvl>
    <w:lvl w:ilvl="7" w:tplc="100C0003" w:tentative="1">
      <w:start w:val="1"/>
      <w:numFmt w:val="bullet"/>
      <w:lvlText w:val="o"/>
      <w:lvlJc w:val="left"/>
      <w:pPr>
        <w:ind w:left="5825" w:hanging="360"/>
      </w:pPr>
      <w:rPr>
        <w:rFonts w:ascii="Courier New" w:hAnsi="Courier New" w:cs="Courier New" w:hint="default"/>
      </w:rPr>
    </w:lvl>
    <w:lvl w:ilvl="8" w:tplc="100C0005" w:tentative="1">
      <w:start w:val="1"/>
      <w:numFmt w:val="bullet"/>
      <w:lvlText w:val=""/>
      <w:lvlJc w:val="left"/>
      <w:pPr>
        <w:ind w:left="6545" w:hanging="360"/>
      </w:pPr>
      <w:rPr>
        <w:rFonts w:ascii="Wingdings" w:hAnsi="Wingdings" w:hint="default"/>
      </w:rPr>
    </w:lvl>
  </w:abstractNum>
  <w:abstractNum w:abstractNumId="12" w15:restartNumberingAfterBreak="0">
    <w:nsid w:val="5C4E71E7"/>
    <w:multiLevelType w:val="hybridMultilevel"/>
    <w:tmpl w:val="ED4ACD92"/>
    <w:lvl w:ilvl="0" w:tplc="3244DADC">
      <w:numFmt w:val="bullet"/>
      <w:lvlText w:val="-"/>
      <w:lvlJc w:val="left"/>
      <w:pPr>
        <w:ind w:left="1428" w:hanging="360"/>
      </w:pPr>
      <w:rPr>
        <w:rFonts w:ascii="Arial" w:eastAsia="Calibri" w:hAnsi="Arial" w:cs="Arial" w:hint="default"/>
      </w:rPr>
    </w:lvl>
    <w:lvl w:ilvl="1" w:tplc="100C0003" w:tentative="1">
      <w:start w:val="1"/>
      <w:numFmt w:val="bullet"/>
      <w:lvlText w:val="o"/>
      <w:lvlJc w:val="left"/>
      <w:pPr>
        <w:ind w:left="2148" w:hanging="360"/>
      </w:pPr>
      <w:rPr>
        <w:rFonts w:ascii="Courier New" w:hAnsi="Courier New" w:cs="Courier New" w:hint="default"/>
      </w:rPr>
    </w:lvl>
    <w:lvl w:ilvl="2" w:tplc="100C0005" w:tentative="1">
      <w:start w:val="1"/>
      <w:numFmt w:val="bullet"/>
      <w:lvlText w:val=""/>
      <w:lvlJc w:val="left"/>
      <w:pPr>
        <w:ind w:left="2868" w:hanging="360"/>
      </w:pPr>
      <w:rPr>
        <w:rFonts w:ascii="Wingdings" w:hAnsi="Wingdings" w:hint="default"/>
      </w:rPr>
    </w:lvl>
    <w:lvl w:ilvl="3" w:tplc="100C0001" w:tentative="1">
      <w:start w:val="1"/>
      <w:numFmt w:val="bullet"/>
      <w:lvlText w:val=""/>
      <w:lvlJc w:val="left"/>
      <w:pPr>
        <w:ind w:left="3588" w:hanging="360"/>
      </w:pPr>
      <w:rPr>
        <w:rFonts w:ascii="Symbol" w:hAnsi="Symbol" w:hint="default"/>
      </w:rPr>
    </w:lvl>
    <w:lvl w:ilvl="4" w:tplc="100C0003" w:tentative="1">
      <w:start w:val="1"/>
      <w:numFmt w:val="bullet"/>
      <w:lvlText w:val="o"/>
      <w:lvlJc w:val="left"/>
      <w:pPr>
        <w:ind w:left="4308" w:hanging="360"/>
      </w:pPr>
      <w:rPr>
        <w:rFonts w:ascii="Courier New" w:hAnsi="Courier New" w:cs="Courier New" w:hint="default"/>
      </w:rPr>
    </w:lvl>
    <w:lvl w:ilvl="5" w:tplc="100C0005" w:tentative="1">
      <w:start w:val="1"/>
      <w:numFmt w:val="bullet"/>
      <w:lvlText w:val=""/>
      <w:lvlJc w:val="left"/>
      <w:pPr>
        <w:ind w:left="5028" w:hanging="360"/>
      </w:pPr>
      <w:rPr>
        <w:rFonts w:ascii="Wingdings" w:hAnsi="Wingdings" w:hint="default"/>
      </w:rPr>
    </w:lvl>
    <w:lvl w:ilvl="6" w:tplc="100C0001" w:tentative="1">
      <w:start w:val="1"/>
      <w:numFmt w:val="bullet"/>
      <w:lvlText w:val=""/>
      <w:lvlJc w:val="left"/>
      <w:pPr>
        <w:ind w:left="5748" w:hanging="360"/>
      </w:pPr>
      <w:rPr>
        <w:rFonts w:ascii="Symbol" w:hAnsi="Symbol" w:hint="default"/>
      </w:rPr>
    </w:lvl>
    <w:lvl w:ilvl="7" w:tplc="100C0003" w:tentative="1">
      <w:start w:val="1"/>
      <w:numFmt w:val="bullet"/>
      <w:lvlText w:val="o"/>
      <w:lvlJc w:val="left"/>
      <w:pPr>
        <w:ind w:left="6468" w:hanging="360"/>
      </w:pPr>
      <w:rPr>
        <w:rFonts w:ascii="Courier New" w:hAnsi="Courier New" w:cs="Courier New" w:hint="default"/>
      </w:rPr>
    </w:lvl>
    <w:lvl w:ilvl="8" w:tplc="100C0005" w:tentative="1">
      <w:start w:val="1"/>
      <w:numFmt w:val="bullet"/>
      <w:lvlText w:val=""/>
      <w:lvlJc w:val="left"/>
      <w:pPr>
        <w:ind w:left="7188" w:hanging="360"/>
      </w:pPr>
      <w:rPr>
        <w:rFonts w:ascii="Wingdings" w:hAnsi="Wingdings" w:hint="default"/>
      </w:rPr>
    </w:lvl>
  </w:abstractNum>
  <w:abstractNum w:abstractNumId="13" w15:restartNumberingAfterBreak="0">
    <w:nsid w:val="5E720D7D"/>
    <w:multiLevelType w:val="hybridMultilevel"/>
    <w:tmpl w:val="478C1EC8"/>
    <w:lvl w:ilvl="0" w:tplc="907C8CA6">
      <w:start w:val="2942"/>
      <w:numFmt w:val="bullet"/>
      <w:lvlText w:val="-"/>
      <w:lvlJc w:val="left"/>
      <w:pPr>
        <w:ind w:left="720" w:hanging="360"/>
      </w:pPr>
      <w:rPr>
        <w:rFonts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6E8D75F7"/>
    <w:multiLevelType w:val="hybridMultilevel"/>
    <w:tmpl w:val="C60E8EDE"/>
    <w:lvl w:ilvl="0" w:tplc="100C0001">
      <w:start w:val="1"/>
      <w:numFmt w:val="bullet"/>
      <w:lvlText w:val=""/>
      <w:lvlJc w:val="left"/>
      <w:pPr>
        <w:ind w:left="1145" w:hanging="360"/>
      </w:pPr>
      <w:rPr>
        <w:rFonts w:ascii="Symbol" w:hAnsi="Symbol" w:hint="default"/>
      </w:rPr>
    </w:lvl>
    <w:lvl w:ilvl="1" w:tplc="100C0003" w:tentative="1">
      <w:start w:val="1"/>
      <w:numFmt w:val="bullet"/>
      <w:lvlText w:val="o"/>
      <w:lvlJc w:val="left"/>
      <w:pPr>
        <w:ind w:left="1865" w:hanging="360"/>
      </w:pPr>
      <w:rPr>
        <w:rFonts w:ascii="Courier New" w:hAnsi="Courier New" w:cs="Courier New" w:hint="default"/>
      </w:rPr>
    </w:lvl>
    <w:lvl w:ilvl="2" w:tplc="100C0005" w:tentative="1">
      <w:start w:val="1"/>
      <w:numFmt w:val="bullet"/>
      <w:lvlText w:val=""/>
      <w:lvlJc w:val="left"/>
      <w:pPr>
        <w:ind w:left="2585" w:hanging="360"/>
      </w:pPr>
      <w:rPr>
        <w:rFonts w:ascii="Wingdings" w:hAnsi="Wingdings" w:hint="default"/>
      </w:rPr>
    </w:lvl>
    <w:lvl w:ilvl="3" w:tplc="100C0001" w:tentative="1">
      <w:start w:val="1"/>
      <w:numFmt w:val="bullet"/>
      <w:lvlText w:val=""/>
      <w:lvlJc w:val="left"/>
      <w:pPr>
        <w:ind w:left="3305" w:hanging="360"/>
      </w:pPr>
      <w:rPr>
        <w:rFonts w:ascii="Symbol" w:hAnsi="Symbol" w:hint="default"/>
      </w:rPr>
    </w:lvl>
    <w:lvl w:ilvl="4" w:tplc="100C0003" w:tentative="1">
      <w:start w:val="1"/>
      <w:numFmt w:val="bullet"/>
      <w:lvlText w:val="o"/>
      <w:lvlJc w:val="left"/>
      <w:pPr>
        <w:ind w:left="4025" w:hanging="360"/>
      </w:pPr>
      <w:rPr>
        <w:rFonts w:ascii="Courier New" w:hAnsi="Courier New" w:cs="Courier New" w:hint="default"/>
      </w:rPr>
    </w:lvl>
    <w:lvl w:ilvl="5" w:tplc="100C0005" w:tentative="1">
      <w:start w:val="1"/>
      <w:numFmt w:val="bullet"/>
      <w:lvlText w:val=""/>
      <w:lvlJc w:val="left"/>
      <w:pPr>
        <w:ind w:left="4745" w:hanging="360"/>
      </w:pPr>
      <w:rPr>
        <w:rFonts w:ascii="Wingdings" w:hAnsi="Wingdings" w:hint="default"/>
      </w:rPr>
    </w:lvl>
    <w:lvl w:ilvl="6" w:tplc="100C0001" w:tentative="1">
      <w:start w:val="1"/>
      <w:numFmt w:val="bullet"/>
      <w:lvlText w:val=""/>
      <w:lvlJc w:val="left"/>
      <w:pPr>
        <w:ind w:left="5465" w:hanging="360"/>
      </w:pPr>
      <w:rPr>
        <w:rFonts w:ascii="Symbol" w:hAnsi="Symbol" w:hint="default"/>
      </w:rPr>
    </w:lvl>
    <w:lvl w:ilvl="7" w:tplc="100C0003" w:tentative="1">
      <w:start w:val="1"/>
      <w:numFmt w:val="bullet"/>
      <w:lvlText w:val="o"/>
      <w:lvlJc w:val="left"/>
      <w:pPr>
        <w:ind w:left="6185" w:hanging="360"/>
      </w:pPr>
      <w:rPr>
        <w:rFonts w:ascii="Courier New" w:hAnsi="Courier New" w:cs="Courier New" w:hint="default"/>
      </w:rPr>
    </w:lvl>
    <w:lvl w:ilvl="8" w:tplc="100C0005" w:tentative="1">
      <w:start w:val="1"/>
      <w:numFmt w:val="bullet"/>
      <w:lvlText w:val=""/>
      <w:lvlJc w:val="left"/>
      <w:pPr>
        <w:ind w:left="6905" w:hanging="360"/>
      </w:pPr>
      <w:rPr>
        <w:rFonts w:ascii="Wingdings" w:hAnsi="Wingdings" w:hint="default"/>
      </w:rPr>
    </w:lvl>
  </w:abstractNum>
  <w:num w:numId="1" w16cid:durableId="1077438949">
    <w:abstractNumId w:val="13"/>
  </w:num>
  <w:num w:numId="2" w16cid:durableId="1116756773">
    <w:abstractNumId w:val="2"/>
  </w:num>
  <w:num w:numId="3" w16cid:durableId="774255589">
    <w:abstractNumId w:val="7"/>
  </w:num>
  <w:num w:numId="4" w16cid:durableId="142545339">
    <w:abstractNumId w:val="10"/>
  </w:num>
  <w:num w:numId="5" w16cid:durableId="1925530429">
    <w:abstractNumId w:val="6"/>
  </w:num>
  <w:num w:numId="6" w16cid:durableId="1331909408">
    <w:abstractNumId w:val="4"/>
  </w:num>
  <w:num w:numId="7" w16cid:durableId="959150021">
    <w:abstractNumId w:val="12"/>
  </w:num>
  <w:num w:numId="8" w16cid:durableId="688065877">
    <w:abstractNumId w:val="1"/>
  </w:num>
  <w:num w:numId="9" w16cid:durableId="628364736">
    <w:abstractNumId w:val="3"/>
  </w:num>
  <w:num w:numId="10" w16cid:durableId="2107923173">
    <w:abstractNumId w:val="14"/>
  </w:num>
  <w:num w:numId="11" w16cid:durableId="406659188">
    <w:abstractNumId w:val="8"/>
  </w:num>
  <w:num w:numId="12" w16cid:durableId="1698503788">
    <w:abstractNumId w:val="11"/>
  </w:num>
  <w:num w:numId="13" w16cid:durableId="1172986310">
    <w:abstractNumId w:val="5"/>
  </w:num>
  <w:num w:numId="14" w16cid:durableId="722565098">
    <w:abstractNumId w:val="0"/>
  </w:num>
  <w:num w:numId="15" w16cid:durableId="12414494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5F3"/>
    <w:rsid w:val="00000491"/>
    <w:rsid w:val="0001740A"/>
    <w:rsid w:val="00026932"/>
    <w:rsid w:val="000729D5"/>
    <w:rsid w:val="00084D87"/>
    <w:rsid w:val="00085769"/>
    <w:rsid w:val="000A1500"/>
    <w:rsid w:val="000A2B90"/>
    <w:rsid w:val="000A745C"/>
    <w:rsid w:val="000B17F6"/>
    <w:rsid w:val="000B51F3"/>
    <w:rsid w:val="000C02D4"/>
    <w:rsid w:val="000E4356"/>
    <w:rsid w:val="00114F2F"/>
    <w:rsid w:val="001277B7"/>
    <w:rsid w:val="0013425E"/>
    <w:rsid w:val="00153525"/>
    <w:rsid w:val="001730D6"/>
    <w:rsid w:val="00174C80"/>
    <w:rsid w:val="001909A0"/>
    <w:rsid w:val="001A4FAF"/>
    <w:rsid w:val="001C3E77"/>
    <w:rsid w:val="001D628A"/>
    <w:rsid w:val="001F59AE"/>
    <w:rsid w:val="00200666"/>
    <w:rsid w:val="002039C0"/>
    <w:rsid w:val="00207B92"/>
    <w:rsid w:val="00220176"/>
    <w:rsid w:val="002227E4"/>
    <w:rsid w:val="00222BF0"/>
    <w:rsid w:val="00225CF4"/>
    <w:rsid w:val="00230815"/>
    <w:rsid w:val="00231360"/>
    <w:rsid w:val="00241A05"/>
    <w:rsid w:val="002437CC"/>
    <w:rsid w:val="00252386"/>
    <w:rsid w:val="00252CEA"/>
    <w:rsid w:val="0025648C"/>
    <w:rsid w:val="00256825"/>
    <w:rsid w:val="00280936"/>
    <w:rsid w:val="00282A7D"/>
    <w:rsid w:val="00284338"/>
    <w:rsid w:val="002A0A8C"/>
    <w:rsid w:val="002A5418"/>
    <w:rsid w:val="002B788C"/>
    <w:rsid w:val="00300978"/>
    <w:rsid w:val="00346F44"/>
    <w:rsid w:val="00350C01"/>
    <w:rsid w:val="00356596"/>
    <w:rsid w:val="00363299"/>
    <w:rsid w:val="00367112"/>
    <w:rsid w:val="00376570"/>
    <w:rsid w:val="003841E0"/>
    <w:rsid w:val="00391C50"/>
    <w:rsid w:val="00392EEF"/>
    <w:rsid w:val="003948C1"/>
    <w:rsid w:val="003A1D2D"/>
    <w:rsid w:val="003A3511"/>
    <w:rsid w:val="003B04BA"/>
    <w:rsid w:val="003B29C3"/>
    <w:rsid w:val="003B7302"/>
    <w:rsid w:val="003C7CA0"/>
    <w:rsid w:val="003D023A"/>
    <w:rsid w:val="003D163F"/>
    <w:rsid w:val="003D6EB8"/>
    <w:rsid w:val="003F3E95"/>
    <w:rsid w:val="00405974"/>
    <w:rsid w:val="004069A1"/>
    <w:rsid w:val="00410128"/>
    <w:rsid w:val="00426657"/>
    <w:rsid w:val="004313AE"/>
    <w:rsid w:val="004348AD"/>
    <w:rsid w:val="00436DC2"/>
    <w:rsid w:val="0047131D"/>
    <w:rsid w:val="00474635"/>
    <w:rsid w:val="00492A5C"/>
    <w:rsid w:val="004A6A0B"/>
    <w:rsid w:val="004B3887"/>
    <w:rsid w:val="004B616F"/>
    <w:rsid w:val="004B65B0"/>
    <w:rsid w:val="004C1452"/>
    <w:rsid w:val="004D1260"/>
    <w:rsid w:val="004E7057"/>
    <w:rsid w:val="004F413B"/>
    <w:rsid w:val="004F430A"/>
    <w:rsid w:val="004F698B"/>
    <w:rsid w:val="00500BD8"/>
    <w:rsid w:val="005015F3"/>
    <w:rsid w:val="00502711"/>
    <w:rsid w:val="00516338"/>
    <w:rsid w:val="00532ECD"/>
    <w:rsid w:val="00546EFE"/>
    <w:rsid w:val="005566B9"/>
    <w:rsid w:val="00571B98"/>
    <w:rsid w:val="005734C0"/>
    <w:rsid w:val="00577C8D"/>
    <w:rsid w:val="00581BC2"/>
    <w:rsid w:val="00586375"/>
    <w:rsid w:val="00587CFF"/>
    <w:rsid w:val="00596D55"/>
    <w:rsid w:val="005973AE"/>
    <w:rsid w:val="005B0B36"/>
    <w:rsid w:val="005B464E"/>
    <w:rsid w:val="005B6316"/>
    <w:rsid w:val="005C7458"/>
    <w:rsid w:val="005D08EC"/>
    <w:rsid w:val="005D33CF"/>
    <w:rsid w:val="005D6194"/>
    <w:rsid w:val="005D619D"/>
    <w:rsid w:val="005E00C9"/>
    <w:rsid w:val="005E30EF"/>
    <w:rsid w:val="005F0969"/>
    <w:rsid w:val="005F15B4"/>
    <w:rsid w:val="005F190B"/>
    <w:rsid w:val="0061001D"/>
    <w:rsid w:val="00615089"/>
    <w:rsid w:val="00616ED8"/>
    <w:rsid w:val="00622554"/>
    <w:rsid w:val="0062292B"/>
    <w:rsid w:val="006237CC"/>
    <w:rsid w:val="0062399A"/>
    <w:rsid w:val="00626A4D"/>
    <w:rsid w:val="006B39A1"/>
    <w:rsid w:val="006B3D69"/>
    <w:rsid w:val="006B4C46"/>
    <w:rsid w:val="006E10BA"/>
    <w:rsid w:val="006E2FED"/>
    <w:rsid w:val="006E7B75"/>
    <w:rsid w:val="006F02E8"/>
    <w:rsid w:val="006F4719"/>
    <w:rsid w:val="00702E22"/>
    <w:rsid w:val="00723BE9"/>
    <w:rsid w:val="007259DA"/>
    <w:rsid w:val="0072729F"/>
    <w:rsid w:val="007348DE"/>
    <w:rsid w:val="00736418"/>
    <w:rsid w:val="00756A7D"/>
    <w:rsid w:val="00774621"/>
    <w:rsid w:val="00775026"/>
    <w:rsid w:val="00783EDB"/>
    <w:rsid w:val="007A0F84"/>
    <w:rsid w:val="007B6099"/>
    <w:rsid w:val="007C5202"/>
    <w:rsid w:val="007C62E0"/>
    <w:rsid w:val="007E7AFA"/>
    <w:rsid w:val="007F169C"/>
    <w:rsid w:val="007F43E5"/>
    <w:rsid w:val="00802D1F"/>
    <w:rsid w:val="00804FE8"/>
    <w:rsid w:val="0080653A"/>
    <w:rsid w:val="008107F8"/>
    <w:rsid w:val="00827C21"/>
    <w:rsid w:val="008407C7"/>
    <w:rsid w:val="008422D1"/>
    <w:rsid w:val="0084397A"/>
    <w:rsid w:val="00844DBC"/>
    <w:rsid w:val="00860BE9"/>
    <w:rsid w:val="008615EE"/>
    <w:rsid w:val="0086388C"/>
    <w:rsid w:val="00870D4D"/>
    <w:rsid w:val="00895266"/>
    <w:rsid w:val="008966A9"/>
    <w:rsid w:val="008975BD"/>
    <w:rsid w:val="008A32D9"/>
    <w:rsid w:val="008B3251"/>
    <w:rsid w:val="008B6360"/>
    <w:rsid w:val="008D7131"/>
    <w:rsid w:val="008F3110"/>
    <w:rsid w:val="008F77D8"/>
    <w:rsid w:val="0091068C"/>
    <w:rsid w:val="00913617"/>
    <w:rsid w:val="009137EA"/>
    <w:rsid w:val="00917A86"/>
    <w:rsid w:val="00924997"/>
    <w:rsid w:val="00936542"/>
    <w:rsid w:val="00946FC6"/>
    <w:rsid w:val="0094759D"/>
    <w:rsid w:val="00947F42"/>
    <w:rsid w:val="00952D9B"/>
    <w:rsid w:val="0096532F"/>
    <w:rsid w:val="00975A1B"/>
    <w:rsid w:val="00975B74"/>
    <w:rsid w:val="00986A42"/>
    <w:rsid w:val="00997D39"/>
    <w:rsid w:val="009A3785"/>
    <w:rsid w:val="009A589F"/>
    <w:rsid w:val="009A73B7"/>
    <w:rsid w:val="009B1235"/>
    <w:rsid w:val="009C14A2"/>
    <w:rsid w:val="009C4171"/>
    <w:rsid w:val="009C46CF"/>
    <w:rsid w:val="009C5AA0"/>
    <w:rsid w:val="009D0106"/>
    <w:rsid w:val="009D2531"/>
    <w:rsid w:val="009E6A53"/>
    <w:rsid w:val="00A02377"/>
    <w:rsid w:val="00A21BC8"/>
    <w:rsid w:val="00A2477A"/>
    <w:rsid w:val="00A33C9D"/>
    <w:rsid w:val="00A51DCE"/>
    <w:rsid w:val="00A60375"/>
    <w:rsid w:val="00A67370"/>
    <w:rsid w:val="00A741A2"/>
    <w:rsid w:val="00A855EC"/>
    <w:rsid w:val="00AB3A54"/>
    <w:rsid w:val="00AB56D1"/>
    <w:rsid w:val="00AC15FE"/>
    <w:rsid w:val="00AC4F3F"/>
    <w:rsid w:val="00AE0542"/>
    <w:rsid w:val="00AE3A38"/>
    <w:rsid w:val="00AE4344"/>
    <w:rsid w:val="00AF7978"/>
    <w:rsid w:val="00B074DF"/>
    <w:rsid w:val="00B12E68"/>
    <w:rsid w:val="00B238ED"/>
    <w:rsid w:val="00B27FF6"/>
    <w:rsid w:val="00B334EE"/>
    <w:rsid w:val="00B40F06"/>
    <w:rsid w:val="00B46932"/>
    <w:rsid w:val="00B50CD6"/>
    <w:rsid w:val="00B51BEF"/>
    <w:rsid w:val="00B55A28"/>
    <w:rsid w:val="00B7084A"/>
    <w:rsid w:val="00B8605E"/>
    <w:rsid w:val="00B95157"/>
    <w:rsid w:val="00B96FA3"/>
    <w:rsid w:val="00BA36C8"/>
    <w:rsid w:val="00BB55C1"/>
    <w:rsid w:val="00BD359B"/>
    <w:rsid w:val="00BE7C34"/>
    <w:rsid w:val="00BF239E"/>
    <w:rsid w:val="00BF26BE"/>
    <w:rsid w:val="00C01D1C"/>
    <w:rsid w:val="00C262C9"/>
    <w:rsid w:val="00C32EAD"/>
    <w:rsid w:val="00C64A20"/>
    <w:rsid w:val="00C74F1F"/>
    <w:rsid w:val="00C84429"/>
    <w:rsid w:val="00C908D9"/>
    <w:rsid w:val="00CA1487"/>
    <w:rsid w:val="00CE4F45"/>
    <w:rsid w:val="00CF6B07"/>
    <w:rsid w:val="00D012AB"/>
    <w:rsid w:val="00D11781"/>
    <w:rsid w:val="00D17A5C"/>
    <w:rsid w:val="00D73577"/>
    <w:rsid w:val="00D762AE"/>
    <w:rsid w:val="00D83317"/>
    <w:rsid w:val="00D83C4D"/>
    <w:rsid w:val="00D90662"/>
    <w:rsid w:val="00D91AEE"/>
    <w:rsid w:val="00DA1681"/>
    <w:rsid w:val="00DA1ABD"/>
    <w:rsid w:val="00DB0951"/>
    <w:rsid w:val="00DB48F9"/>
    <w:rsid w:val="00DB49EE"/>
    <w:rsid w:val="00DC7AAC"/>
    <w:rsid w:val="00DD543F"/>
    <w:rsid w:val="00DF395B"/>
    <w:rsid w:val="00DF7BC9"/>
    <w:rsid w:val="00E00418"/>
    <w:rsid w:val="00E03744"/>
    <w:rsid w:val="00E107A2"/>
    <w:rsid w:val="00E1293E"/>
    <w:rsid w:val="00E57FB4"/>
    <w:rsid w:val="00E60928"/>
    <w:rsid w:val="00E74B9F"/>
    <w:rsid w:val="00E871B0"/>
    <w:rsid w:val="00E91B90"/>
    <w:rsid w:val="00E972DF"/>
    <w:rsid w:val="00EA1446"/>
    <w:rsid w:val="00EC34CB"/>
    <w:rsid w:val="00EE72CF"/>
    <w:rsid w:val="00F011C9"/>
    <w:rsid w:val="00F1157D"/>
    <w:rsid w:val="00F12C53"/>
    <w:rsid w:val="00F134EF"/>
    <w:rsid w:val="00F141B0"/>
    <w:rsid w:val="00F16E7A"/>
    <w:rsid w:val="00F16EF2"/>
    <w:rsid w:val="00F235CB"/>
    <w:rsid w:val="00F2411A"/>
    <w:rsid w:val="00F255DE"/>
    <w:rsid w:val="00F25E77"/>
    <w:rsid w:val="00F300E8"/>
    <w:rsid w:val="00F30BF8"/>
    <w:rsid w:val="00F31EEC"/>
    <w:rsid w:val="00F32B8D"/>
    <w:rsid w:val="00F5700B"/>
    <w:rsid w:val="00F57A17"/>
    <w:rsid w:val="00F6172C"/>
    <w:rsid w:val="00F71A82"/>
    <w:rsid w:val="00F74973"/>
    <w:rsid w:val="00F76AE1"/>
    <w:rsid w:val="00F770B2"/>
    <w:rsid w:val="00FA7122"/>
    <w:rsid w:val="00FB3098"/>
    <w:rsid w:val="00FB3C56"/>
    <w:rsid w:val="00FC26DD"/>
    <w:rsid w:val="00FC4A22"/>
    <w:rsid w:val="00FC6128"/>
    <w:rsid w:val="00FC6F12"/>
    <w:rsid w:val="00FD5491"/>
    <w:rsid w:val="00FE5070"/>
    <w:rsid w:val="00FF6E7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8F679B"/>
  <w15:docId w15:val="{8BB61ED5-061F-4E43-8230-85301F38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CH" w:eastAsia="fr-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59B"/>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5015F3"/>
    <w:pPr>
      <w:tabs>
        <w:tab w:val="center" w:pos="4536"/>
        <w:tab w:val="right" w:pos="9072"/>
      </w:tabs>
      <w:spacing w:after="0" w:line="240" w:lineRule="auto"/>
    </w:pPr>
  </w:style>
  <w:style w:type="character" w:customStyle="1" w:styleId="En-tteCar">
    <w:name w:val="En-tête Car"/>
    <w:basedOn w:val="Policepardfaut"/>
    <w:link w:val="En-tte"/>
    <w:uiPriority w:val="99"/>
    <w:locked/>
    <w:rsid w:val="005015F3"/>
    <w:rPr>
      <w:rFonts w:cs="Times New Roman"/>
    </w:rPr>
  </w:style>
  <w:style w:type="paragraph" w:styleId="Pieddepage">
    <w:name w:val="footer"/>
    <w:basedOn w:val="Normal"/>
    <w:link w:val="PieddepageCar"/>
    <w:uiPriority w:val="99"/>
    <w:rsid w:val="005015F3"/>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5015F3"/>
    <w:rPr>
      <w:rFonts w:cs="Times New Roman"/>
    </w:rPr>
  </w:style>
  <w:style w:type="paragraph" w:styleId="Textedebulles">
    <w:name w:val="Balloon Text"/>
    <w:basedOn w:val="Normal"/>
    <w:link w:val="TextedebullesCar"/>
    <w:uiPriority w:val="99"/>
    <w:semiHidden/>
    <w:rsid w:val="005015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5015F3"/>
    <w:rPr>
      <w:rFonts w:ascii="Tahoma" w:hAnsi="Tahoma" w:cs="Tahoma"/>
      <w:sz w:val="16"/>
      <w:szCs w:val="16"/>
    </w:rPr>
  </w:style>
  <w:style w:type="table" w:styleId="Grilledutableau">
    <w:name w:val="Table Grid"/>
    <w:basedOn w:val="TableauNormal"/>
    <w:uiPriority w:val="99"/>
    <w:rsid w:val="000A2B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A2B90"/>
    <w:pPr>
      <w:ind w:left="720"/>
      <w:contextualSpacing/>
    </w:pPr>
  </w:style>
  <w:style w:type="character" w:styleId="Lienhypertexte">
    <w:name w:val="Hyperlink"/>
    <w:basedOn w:val="Policepardfaut"/>
    <w:uiPriority w:val="99"/>
    <w:rsid w:val="0047131D"/>
    <w:rPr>
      <w:rFonts w:cs="Times New Roman"/>
      <w:color w:val="0000FF"/>
      <w:u w:val="single"/>
    </w:rPr>
  </w:style>
  <w:style w:type="character" w:styleId="Textedelespacerserv">
    <w:name w:val="Placeholder Text"/>
    <w:basedOn w:val="Policepardfaut"/>
    <w:uiPriority w:val="99"/>
    <w:semiHidden/>
    <w:rsid w:val="00C84429"/>
    <w:rPr>
      <w:rFonts w:cs="Times New Roman"/>
      <w:color w:val="808080"/>
    </w:rPr>
  </w:style>
  <w:style w:type="character" w:styleId="Lienhypertextesuivivisit">
    <w:name w:val="FollowedHyperlink"/>
    <w:basedOn w:val="Policepardfaut"/>
    <w:uiPriority w:val="99"/>
    <w:semiHidden/>
    <w:rsid w:val="003C7CA0"/>
    <w:rPr>
      <w:rFonts w:cs="Times New Roman"/>
      <w:color w:val="800080"/>
      <w:u w:val="single"/>
    </w:rPr>
  </w:style>
  <w:style w:type="paragraph" w:customStyle="1" w:styleId="Nombre1col">
    <w:name w:val="Nombre. 1 col."/>
    <w:basedOn w:val="Normal"/>
    <w:uiPriority w:val="99"/>
    <w:rsid w:val="008422D1"/>
    <w:pPr>
      <w:widowControl w:val="0"/>
      <w:tabs>
        <w:tab w:val="decimal" w:pos="8959"/>
      </w:tabs>
      <w:spacing w:after="0" w:line="240" w:lineRule="auto"/>
    </w:pPr>
    <w:rPr>
      <w:rFonts w:ascii="CG Times (WN)" w:eastAsia="Times New Roman" w:hAnsi="CG Times (WN)"/>
      <w:sz w:val="24"/>
      <w:szCs w:val="20"/>
      <w:lang w:val="fr-FR"/>
    </w:rPr>
  </w:style>
  <w:style w:type="table" w:customStyle="1" w:styleId="Grilledutableau1">
    <w:name w:val="Grille du tableau1"/>
    <w:basedOn w:val="TableauNormal"/>
    <w:next w:val="Grilledutableau"/>
    <w:uiPriority w:val="59"/>
    <w:rsid w:val="00D83C4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83C4D"/>
    <w:pPr>
      <w:spacing w:before="100" w:beforeAutospacing="1" w:after="100" w:afterAutospacing="1" w:line="240" w:lineRule="auto"/>
      <w:jc w:val="both"/>
    </w:pPr>
    <w:rPr>
      <w:rFonts w:ascii="Times New Roman" w:eastAsia="Times New Roman" w:hAnsi="Times New Roman"/>
      <w:color w:val="000000" w:themeColor="text1"/>
      <w:szCs w:val="24"/>
      <w:lang w:eastAsia="fr-CH"/>
    </w:rPr>
  </w:style>
  <w:style w:type="character" w:styleId="lev">
    <w:name w:val="Strong"/>
    <w:basedOn w:val="Policepardfaut"/>
    <w:uiPriority w:val="22"/>
    <w:qFormat/>
    <w:locked/>
    <w:rsid w:val="00B12E68"/>
    <w:rPr>
      <w:b/>
      <w:bCs/>
    </w:rPr>
  </w:style>
  <w:style w:type="character" w:styleId="Mentionnonrsolue">
    <w:name w:val="Unresolved Mention"/>
    <w:basedOn w:val="Policepardfaut"/>
    <w:uiPriority w:val="99"/>
    <w:semiHidden/>
    <w:unhideWhenUsed/>
    <w:rsid w:val="00200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3845">
      <w:bodyDiv w:val="1"/>
      <w:marLeft w:val="0"/>
      <w:marRight w:val="0"/>
      <w:marTop w:val="0"/>
      <w:marBottom w:val="0"/>
      <w:divBdr>
        <w:top w:val="none" w:sz="0" w:space="0" w:color="auto"/>
        <w:left w:val="none" w:sz="0" w:space="0" w:color="auto"/>
        <w:bottom w:val="none" w:sz="0" w:space="0" w:color="auto"/>
        <w:right w:val="none" w:sz="0" w:space="0" w:color="auto"/>
      </w:divBdr>
    </w:div>
    <w:div w:id="118227854">
      <w:bodyDiv w:val="1"/>
      <w:marLeft w:val="0"/>
      <w:marRight w:val="0"/>
      <w:marTop w:val="0"/>
      <w:marBottom w:val="0"/>
      <w:divBdr>
        <w:top w:val="none" w:sz="0" w:space="0" w:color="auto"/>
        <w:left w:val="none" w:sz="0" w:space="0" w:color="auto"/>
        <w:bottom w:val="none" w:sz="0" w:space="0" w:color="auto"/>
        <w:right w:val="none" w:sz="0" w:space="0" w:color="auto"/>
      </w:divBdr>
    </w:div>
    <w:div w:id="326247077">
      <w:marLeft w:val="0"/>
      <w:marRight w:val="0"/>
      <w:marTop w:val="0"/>
      <w:marBottom w:val="0"/>
      <w:divBdr>
        <w:top w:val="none" w:sz="0" w:space="0" w:color="auto"/>
        <w:left w:val="none" w:sz="0" w:space="0" w:color="auto"/>
        <w:bottom w:val="none" w:sz="0" w:space="0" w:color="auto"/>
        <w:right w:val="none" w:sz="0" w:space="0" w:color="auto"/>
      </w:divBdr>
    </w:div>
    <w:div w:id="616107284">
      <w:bodyDiv w:val="1"/>
      <w:marLeft w:val="0"/>
      <w:marRight w:val="0"/>
      <w:marTop w:val="0"/>
      <w:marBottom w:val="0"/>
      <w:divBdr>
        <w:top w:val="none" w:sz="0" w:space="0" w:color="auto"/>
        <w:left w:val="none" w:sz="0" w:space="0" w:color="auto"/>
        <w:bottom w:val="none" w:sz="0" w:space="0" w:color="auto"/>
        <w:right w:val="none" w:sz="0" w:space="0" w:color="auto"/>
      </w:divBdr>
    </w:div>
    <w:div w:id="943923695">
      <w:bodyDiv w:val="1"/>
      <w:marLeft w:val="0"/>
      <w:marRight w:val="0"/>
      <w:marTop w:val="0"/>
      <w:marBottom w:val="0"/>
      <w:divBdr>
        <w:top w:val="none" w:sz="0" w:space="0" w:color="auto"/>
        <w:left w:val="none" w:sz="0" w:space="0" w:color="auto"/>
        <w:bottom w:val="none" w:sz="0" w:space="0" w:color="auto"/>
        <w:right w:val="none" w:sz="0" w:space="0" w:color="auto"/>
      </w:divBdr>
    </w:div>
    <w:div w:id="1211965585">
      <w:bodyDiv w:val="1"/>
      <w:marLeft w:val="0"/>
      <w:marRight w:val="0"/>
      <w:marTop w:val="0"/>
      <w:marBottom w:val="0"/>
      <w:divBdr>
        <w:top w:val="none" w:sz="0" w:space="0" w:color="auto"/>
        <w:left w:val="none" w:sz="0" w:space="0" w:color="auto"/>
        <w:bottom w:val="none" w:sz="0" w:space="0" w:color="auto"/>
        <w:right w:val="none" w:sz="0" w:space="0" w:color="auto"/>
      </w:divBdr>
    </w:div>
    <w:div w:id="1551500911">
      <w:bodyDiv w:val="1"/>
      <w:marLeft w:val="0"/>
      <w:marRight w:val="0"/>
      <w:marTop w:val="0"/>
      <w:marBottom w:val="0"/>
      <w:divBdr>
        <w:top w:val="none" w:sz="0" w:space="0" w:color="auto"/>
        <w:left w:val="none" w:sz="0" w:space="0" w:color="auto"/>
        <w:bottom w:val="none" w:sz="0" w:space="0" w:color="auto"/>
        <w:right w:val="none" w:sz="0" w:space="0" w:color="auto"/>
      </w:divBdr>
      <w:divsChild>
        <w:div w:id="1411735454">
          <w:marLeft w:val="0"/>
          <w:marRight w:val="0"/>
          <w:marTop w:val="0"/>
          <w:marBottom w:val="0"/>
          <w:divBdr>
            <w:top w:val="none" w:sz="0" w:space="0" w:color="auto"/>
            <w:left w:val="none" w:sz="0" w:space="0" w:color="auto"/>
            <w:bottom w:val="none" w:sz="0" w:space="0" w:color="auto"/>
            <w:right w:val="none" w:sz="0" w:space="0" w:color="auto"/>
          </w:divBdr>
          <w:divsChild>
            <w:div w:id="405349154">
              <w:marLeft w:val="0"/>
              <w:marRight w:val="0"/>
              <w:marTop w:val="0"/>
              <w:marBottom w:val="0"/>
              <w:divBdr>
                <w:top w:val="none" w:sz="0" w:space="0" w:color="auto"/>
                <w:left w:val="none" w:sz="0" w:space="0" w:color="auto"/>
                <w:bottom w:val="none" w:sz="0" w:space="0" w:color="auto"/>
                <w:right w:val="none" w:sz="0" w:space="0" w:color="auto"/>
              </w:divBdr>
              <w:divsChild>
                <w:div w:id="1921795688">
                  <w:marLeft w:val="0"/>
                  <w:marRight w:val="0"/>
                  <w:marTop w:val="0"/>
                  <w:marBottom w:val="0"/>
                  <w:divBdr>
                    <w:top w:val="none" w:sz="0" w:space="0" w:color="auto"/>
                    <w:left w:val="none" w:sz="0" w:space="0" w:color="auto"/>
                    <w:bottom w:val="none" w:sz="0" w:space="0" w:color="auto"/>
                    <w:right w:val="none" w:sz="0" w:space="0" w:color="auto"/>
                  </w:divBdr>
                  <w:divsChild>
                    <w:div w:id="1147939969">
                      <w:marLeft w:val="0"/>
                      <w:marRight w:val="0"/>
                      <w:marTop w:val="0"/>
                      <w:marBottom w:val="0"/>
                      <w:divBdr>
                        <w:top w:val="none" w:sz="0" w:space="0" w:color="auto"/>
                        <w:left w:val="none" w:sz="0" w:space="0" w:color="auto"/>
                        <w:bottom w:val="none" w:sz="0" w:space="0" w:color="auto"/>
                        <w:right w:val="none" w:sz="0" w:space="0" w:color="auto"/>
                      </w:divBdr>
                      <w:divsChild>
                        <w:div w:id="1827436374">
                          <w:marLeft w:val="0"/>
                          <w:marRight w:val="0"/>
                          <w:marTop w:val="0"/>
                          <w:marBottom w:val="0"/>
                          <w:divBdr>
                            <w:top w:val="none" w:sz="0" w:space="0" w:color="auto"/>
                            <w:left w:val="none" w:sz="0" w:space="0" w:color="auto"/>
                            <w:bottom w:val="none" w:sz="0" w:space="0" w:color="auto"/>
                            <w:right w:val="none" w:sz="0" w:space="0" w:color="auto"/>
                          </w:divBdr>
                          <w:divsChild>
                            <w:div w:id="1738937108">
                              <w:marLeft w:val="0"/>
                              <w:marRight w:val="0"/>
                              <w:marTop w:val="0"/>
                              <w:marBottom w:val="0"/>
                              <w:divBdr>
                                <w:top w:val="none" w:sz="0" w:space="0" w:color="auto"/>
                                <w:left w:val="none" w:sz="0" w:space="0" w:color="auto"/>
                                <w:bottom w:val="none" w:sz="0" w:space="0" w:color="auto"/>
                                <w:right w:val="none" w:sz="0" w:space="0" w:color="auto"/>
                              </w:divBdr>
                              <w:divsChild>
                                <w:div w:id="1060596019">
                                  <w:marLeft w:val="0"/>
                                  <w:marRight w:val="0"/>
                                  <w:marTop w:val="0"/>
                                  <w:marBottom w:val="0"/>
                                  <w:divBdr>
                                    <w:top w:val="none" w:sz="0" w:space="0" w:color="auto"/>
                                    <w:left w:val="none" w:sz="0" w:space="0" w:color="auto"/>
                                    <w:bottom w:val="none" w:sz="0" w:space="0" w:color="auto"/>
                                    <w:right w:val="none" w:sz="0" w:space="0" w:color="auto"/>
                                  </w:divBdr>
                                  <w:divsChild>
                                    <w:div w:id="1947736030">
                                      <w:marLeft w:val="0"/>
                                      <w:marRight w:val="0"/>
                                      <w:marTop w:val="0"/>
                                      <w:marBottom w:val="0"/>
                                      <w:divBdr>
                                        <w:top w:val="none" w:sz="0" w:space="0" w:color="auto"/>
                                        <w:left w:val="none" w:sz="0" w:space="0" w:color="auto"/>
                                        <w:bottom w:val="none" w:sz="0" w:space="0" w:color="auto"/>
                                        <w:right w:val="none" w:sz="0" w:space="0" w:color="auto"/>
                                      </w:divBdr>
                                      <w:divsChild>
                                        <w:div w:id="1919366748">
                                          <w:marLeft w:val="0"/>
                                          <w:marRight w:val="0"/>
                                          <w:marTop w:val="0"/>
                                          <w:marBottom w:val="0"/>
                                          <w:divBdr>
                                            <w:top w:val="none" w:sz="0" w:space="0" w:color="auto"/>
                                            <w:left w:val="none" w:sz="0" w:space="0" w:color="auto"/>
                                            <w:bottom w:val="none" w:sz="0" w:space="0" w:color="auto"/>
                                            <w:right w:val="none" w:sz="0" w:space="0" w:color="auto"/>
                                          </w:divBdr>
                                          <w:divsChild>
                                            <w:div w:id="462507980">
                                              <w:marLeft w:val="0"/>
                                              <w:marRight w:val="0"/>
                                              <w:marTop w:val="0"/>
                                              <w:marBottom w:val="0"/>
                                              <w:divBdr>
                                                <w:top w:val="none" w:sz="0" w:space="0" w:color="auto"/>
                                                <w:left w:val="none" w:sz="0" w:space="0" w:color="auto"/>
                                                <w:bottom w:val="none" w:sz="0" w:space="0" w:color="auto"/>
                                                <w:right w:val="none" w:sz="0" w:space="0" w:color="auto"/>
                                              </w:divBdr>
                                              <w:divsChild>
                                                <w:div w:id="1365788254">
                                                  <w:marLeft w:val="0"/>
                                                  <w:marRight w:val="0"/>
                                                  <w:marTop w:val="0"/>
                                                  <w:marBottom w:val="0"/>
                                                  <w:divBdr>
                                                    <w:top w:val="none" w:sz="0" w:space="0" w:color="auto"/>
                                                    <w:left w:val="none" w:sz="0" w:space="0" w:color="auto"/>
                                                    <w:bottom w:val="none" w:sz="0" w:space="0" w:color="auto"/>
                                                    <w:right w:val="none" w:sz="0" w:space="0" w:color="auto"/>
                                                  </w:divBdr>
                                                  <w:divsChild>
                                                    <w:div w:id="1142697172">
                                                      <w:marLeft w:val="0"/>
                                                      <w:marRight w:val="0"/>
                                                      <w:marTop w:val="0"/>
                                                      <w:marBottom w:val="0"/>
                                                      <w:divBdr>
                                                        <w:top w:val="none" w:sz="0" w:space="0" w:color="auto"/>
                                                        <w:left w:val="none" w:sz="0" w:space="0" w:color="auto"/>
                                                        <w:bottom w:val="none" w:sz="0" w:space="0" w:color="auto"/>
                                                        <w:right w:val="none" w:sz="0" w:space="0" w:color="auto"/>
                                                      </w:divBdr>
                                                      <w:divsChild>
                                                        <w:div w:id="1159228238">
                                                          <w:marLeft w:val="0"/>
                                                          <w:marRight w:val="0"/>
                                                          <w:marTop w:val="0"/>
                                                          <w:marBottom w:val="0"/>
                                                          <w:divBdr>
                                                            <w:top w:val="none" w:sz="0" w:space="0" w:color="auto"/>
                                                            <w:left w:val="none" w:sz="0" w:space="0" w:color="auto"/>
                                                            <w:bottom w:val="none" w:sz="0" w:space="0" w:color="auto"/>
                                                            <w:right w:val="none" w:sz="0" w:space="0" w:color="auto"/>
                                                          </w:divBdr>
                                                          <w:divsChild>
                                                            <w:div w:id="741173584">
                                                              <w:marLeft w:val="0"/>
                                                              <w:marRight w:val="0"/>
                                                              <w:marTop w:val="0"/>
                                                              <w:marBottom w:val="0"/>
                                                              <w:divBdr>
                                                                <w:top w:val="none" w:sz="0" w:space="0" w:color="auto"/>
                                                                <w:left w:val="none" w:sz="0" w:space="0" w:color="auto"/>
                                                                <w:bottom w:val="none" w:sz="0" w:space="0" w:color="auto"/>
                                                                <w:right w:val="none" w:sz="0" w:space="0" w:color="auto"/>
                                                              </w:divBdr>
                                                              <w:divsChild>
                                                                <w:div w:id="2012757441">
                                                                  <w:marLeft w:val="0"/>
                                                                  <w:marRight w:val="0"/>
                                                                  <w:marTop w:val="0"/>
                                                                  <w:marBottom w:val="0"/>
                                                                  <w:divBdr>
                                                                    <w:top w:val="none" w:sz="0" w:space="0" w:color="auto"/>
                                                                    <w:left w:val="none" w:sz="0" w:space="0" w:color="auto"/>
                                                                    <w:bottom w:val="none" w:sz="0" w:space="0" w:color="auto"/>
                                                                    <w:right w:val="none" w:sz="0" w:space="0" w:color="auto"/>
                                                                  </w:divBdr>
                                                                  <w:divsChild>
                                                                    <w:div w:id="490945159">
                                                                      <w:marLeft w:val="0"/>
                                                                      <w:marRight w:val="0"/>
                                                                      <w:marTop w:val="0"/>
                                                                      <w:marBottom w:val="0"/>
                                                                      <w:divBdr>
                                                                        <w:top w:val="none" w:sz="0" w:space="0" w:color="auto"/>
                                                                        <w:left w:val="none" w:sz="0" w:space="0" w:color="auto"/>
                                                                        <w:bottom w:val="none" w:sz="0" w:space="0" w:color="auto"/>
                                                                        <w:right w:val="none" w:sz="0" w:space="0" w:color="auto"/>
                                                                      </w:divBdr>
                                                                      <w:divsChild>
                                                                        <w:div w:id="504368570">
                                                                          <w:marLeft w:val="0"/>
                                                                          <w:marRight w:val="0"/>
                                                                          <w:marTop w:val="0"/>
                                                                          <w:marBottom w:val="0"/>
                                                                          <w:divBdr>
                                                                            <w:top w:val="none" w:sz="0" w:space="0" w:color="auto"/>
                                                                            <w:left w:val="none" w:sz="0" w:space="0" w:color="auto"/>
                                                                            <w:bottom w:val="none" w:sz="0" w:space="0" w:color="auto"/>
                                                                            <w:right w:val="none" w:sz="0" w:space="0" w:color="auto"/>
                                                                          </w:divBdr>
                                                                          <w:divsChild>
                                                                            <w:div w:id="229317658">
                                                                              <w:marLeft w:val="0"/>
                                                                              <w:marRight w:val="0"/>
                                                                              <w:marTop w:val="0"/>
                                                                              <w:marBottom w:val="0"/>
                                                                              <w:divBdr>
                                                                                <w:top w:val="none" w:sz="0" w:space="0" w:color="auto"/>
                                                                                <w:left w:val="none" w:sz="0" w:space="0" w:color="auto"/>
                                                                                <w:bottom w:val="none" w:sz="0" w:space="0" w:color="auto"/>
                                                                                <w:right w:val="none" w:sz="0" w:space="0" w:color="auto"/>
                                                                              </w:divBdr>
                                                                              <w:divsChild>
                                                                                <w:div w:id="1925452805">
                                                                                  <w:marLeft w:val="0"/>
                                                                                  <w:marRight w:val="0"/>
                                                                                  <w:marTop w:val="0"/>
                                                                                  <w:marBottom w:val="0"/>
                                                                                  <w:divBdr>
                                                                                    <w:top w:val="none" w:sz="0" w:space="0" w:color="auto"/>
                                                                                    <w:left w:val="none" w:sz="0" w:space="0" w:color="auto"/>
                                                                                    <w:bottom w:val="none" w:sz="0" w:space="0" w:color="auto"/>
                                                                                    <w:right w:val="none" w:sz="0" w:space="0" w:color="auto"/>
                                                                                  </w:divBdr>
                                                                                  <w:divsChild>
                                                                                    <w:div w:id="1479415592">
                                                                                      <w:marLeft w:val="0"/>
                                                                                      <w:marRight w:val="0"/>
                                                                                      <w:marTop w:val="0"/>
                                                                                      <w:marBottom w:val="0"/>
                                                                                      <w:divBdr>
                                                                                        <w:top w:val="none" w:sz="0" w:space="0" w:color="auto"/>
                                                                                        <w:left w:val="none" w:sz="0" w:space="0" w:color="auto"/>
                                                                                        <w:bottom w:val="none" w:sz="0" w:space="0" w:color="auto"/>
                                                                                        <w:right w:val="none" w:sz="0" w:space="0" w:color="auto"/>
                                                                                      </w:divBdr>
                                                                                      <w:divsChild>
                                                                                        <w:div w:id="2112235415">
                                                                                          <w:marLeft w:val="0"/>
                                                                                          <w:marRight w:val="0"/>
                                                                                          <w:marTop w:val="0"/>
                                                                                          <w:marBottom w:val="0"/>
                                                                                          <w:divBdr>
                                                                                            <w:top w:val="none" w:sz="0" w:space="0" w:color="auto"/>
                                                                                            <w:left w:val="none" w:sz="0" w:space="0" w:color="auto"/>
                                                                                            <w:bottom w:val="none" w:sz="0" w:space="0" w:color="auto"/>
                                                                                            <w:right w:val="none" w:sz="0" w:space="0" w:color="auto"/>
                                                                                          </w:divBdr>
                                                                                          <w:divsChild>
                                                                                            <w:div w:id="117576512">
                                                                                              <w:marLeft w:val="0"/>
                                                                                              <w:marRight w:val="0"/>
                                                                                              <w:marTop w:val="0"/>
                                                                                              <w:marBottom w:val="0"/>
                                                                                              <w:divBdr>
                                                                                                <w:top w:val="none" w:sz="0" w:space="0" w:color="auto"/>
                                                                                                <w:left w:val="none" w:sz="0" w:space="0" w:color="auto"/>
                                                                                                <w:bottom w:val="none" w:sz="0" w:space="0" w:color="auto"/>
                                                                                                <w:right w:val="none" w:sz="0" w:space="0" w:color="auto"/>
                                                                                              </w:divBdr>
                                                                                              <w:divsChild>
                                                                                                <w:div w:id="357318477">
                                                                                                  <w:marLeft w:val="0"/>
                                                                                                  <w:marRight w:val="0"/>
                                                                                                  <w:marTop w:val="0"/>
                                                                                                  <w:marBottom w:val="0"/>
                                                                                                  <w:divBdr>
                                                                                                    <w:top w:val="none" w:sz="0" w:space="0" w:color="auto"/>
                                                                                                    <w:left w:val="none" w:sz="0" w:space="0" w:color="auto"/>
                                                                                                    <w:bottom w:val="none" w:sz="0" w:space="0" w:color="auto"/>
                                                                                                    <w:right w:val="none" w:sz="0" w:space="0" w:color="auto"/>
                                                                                                  </w:divBdr>
                                                                                                  <w:divsChild>
                                                                                                    <w:div w:id="941766207">
                                                                                                      <w:marLeft w:val="0"/>
                                                                                                      <w:marRight w:val="0"/>
                                                                                                      <w:marTop w:val="0"/>
                                                                                                      <w:marBottom w:val="0"/>
                                                                                                      <w:divBdr>
                                                                                                        <w:top w:val="none" w:sz="0" w:space="0" w:color="auto"/>
                                                                                                        <w:left w:val="none" w:sz="0" w:space="0" w:color="auto"/>
                                                                                                        <w:bottom w:val="none" w:sz="0" w:space="0" w:color="auto"/>
                                                                                                        <w:right w:val="none" w:sz="0" w:space="0" w:color="auto"/>
                                                                                                      </w:divBdr>
                                                                                                      <w:divsChild>
                                                                                                        <w:div w:id="1177236281">
                                                                                                          <w:marLeft w:val="0"/>
                                                                                                          <w:marRight w:val="0"/>
                                                                                                          <w:marTop w:val="0"/>
                                                                                                          <w:marBottom w:val="0"/>
                                                                                                          <w:divBdr>
                                                                                                            <w:top w:val="none" w:sz="0" w:space="0" w:color="auto"/>
                                                                                                            <w:left w:val="none" w:sz="0" w:space="0" w:color="auto"/>
                                                                                                            <w:bottom w:val="none" w:sz="0" w:space="0" w:color="auto"/>
                                                                                                            <w:right w:val="none" w:sz="0" w:space="0" w:color="auto"/>
                                                                                                          </w:divBdr>
                                                                                                          <w:divsChild>
                                                                                                            <w:div w:id="1224097945">
                                                                                                              <w:marLeft w:val="0"/>
                                                                                                              <w:marRight w:val="0"/>
                                                                                                              <w:marTop w:val="0"/>
                                                                                                              <w:marBottom w:val="0"/>
                                                                                                              <w:divBdr>
                                                                                                                <w:top w:val="none" w:sz="0" w:space="0" w:color="auto"/>
                                                                                                                <w:left w:val="none" w:sz="0" w:space="0" w:color="auto"/>
                                                                                                                <w:bottom w:val="none" w:sz="0" w:space="0" w:color="auto"/>
                                                                                                                <w:right w:val="none" w:sz="0" w:space="0" w:color="auto"/>
                                                                                                              </w:divBdr>
                                                                                                              <w:divsChild>
                                                                                                                <w:div w:id="2031252797">
                                                                                                                  <w:marLeft w:val="0"/>
                                                                                                                  <w:marRight w:val="0"/>
                                                                                                                  <w:marTop w:val="0"/>
                                                                                                                  <w:marBottom w:val="0"/>
                                                                                                                  <w:divBdr>
                                                                                                                    <w:top w:val="none" w:sz="0" w:space="0" w:color="auto"/>
                                                                                                                    <w:left w:val="none" w:sz="0" w:space="0" w:color="auto"/>
                                                                                                                    <w:bottom w:val="none" w:sz="0" w:space="0" w:color="auto"/>
                                                                                                                    <w:right w:val="none" w:sz="0" w:space="0" w:color="auto"/>
                                                                                                                  </w:divBdr>
                                                                                                                  <w:divsChild>
                                                                                                                    <w:div w:id="616836686">
                                                                                                                      <w:marLeft w:val="0"/>
                                                                                                                      <w:marRight w:val="0"/>
                                                                                                                      <w:marTop w:val="0"/>
                                                                                                                      <w:marBottom w:val="0"/>
                                                                                                                      <w:divBdr>
                                                                                                                        <w:top w:val="none" w:sz="0" w:space="0" w:color="auto"/>
                                                                                                                        <w:left w:val="none" w:sz="0" w:space="0" w:color="auto"/>
                                                                                                                        <w:bottom w:val="none" w:sz="0" w:space="0" w:color="auto"/>
                                                                                                                        <w:right w:val="none" w:sz="0" w:space="0" w:color="auto"/>
                                                                                                                      </w:divBdr>
                                                                                                                      <w:divsChild>
                                                                                                                        <w:div w:id="1444302437">
                                                                                                                          <w:marLeft w:val="0"/>
                                                                                                                          <w:marRight w:val="0"/>
                                                                                                                          <w:marTop w:val="0"/>
                                                                                                                          <w:marBottom w:val="0"/>
                                                                                                                          <w:divBdr>
                                                                                                                            <w:top w:val="none" w:sz="0" w:space="0" w:color="auto"/>
                                                                                                                            <w:left w:val="none" w:sz="0" w:space="0" w:color="auto"/>
                                                                                                                            <w:bottom w:val="none" w:sz="0" w:space="0" w:color="auto"/>
                                                                                                                            <w:right w:val="none" w:sz="0" w:space="0" w:color="auto"/>
                                                                                                                          </w:divBdr>
                                                                                                                          <w:divsChild>
                                                                                                                            <w:div w:id="1528444310">
                                                                                                                              <w:marLeft w:val="0"/>
                                                                                                                              <w:marRight w:val="0"/>
                                                                                                                              <w:marTop w:val="0"/>
                                                                                                                              <w:marBottom w:val="0"/>
                                                                                                                              <w:divBdr>
                                                                                                                                <w:top w:val="none" w:sz="0" w:space="0" w:color="auto"/>
                                                                                                                                <w:left w:val="none" w:sz="0" w:space="0" w:color="auto"/>
                                                                                                                                <w:bottom w:val="none" w:sz="0" w:space="0" w:color="auto"/>
                                                                                                                                <w:right w:val="none" w:sz="0" w:space="0" w:color="auto"/>
                                                                                                                              </w:divBdr>
                                                                                                                              <w:divsChild>
                                                                                                                                <w:div w:id="933904814">
                                                                                                                                  <w:marLeft w:val="0"/>
                                                                                                                                  <w:marRight w:val="0"/>
                                                                                                                                  <w:marTop w:val="0"/>
                                                                                                                                  <w:marBottom w:val="0"/>
                                                                                                                                  <w:divBdr>
                                                                                                                                    <w:top w:val="none" w:sz="0" w:space="0" w:color="auto"/>
                                                                                                                                    <w:left w:val="none" w:sz="0" w:space="0" w:color="auto"/>
                                                                                                                                    <w:bottom w:val="none" w:sz="0" w:space="0" w:color="auto"/>
                                                                                                                                    <w:right w:val="none" w:sz="0" w:space="0" w:color="auto"/>
                                                                                                                                  </w:divBdr>
                                                                                                                                  <w:divsChild>
                                                                                                                                    <w:div w:id="1093164767">
                                                                                                                                      <w:marLeft w:val="0"/>
                                                                                                                                      <w:marRight w:val="0"/>
                                                                                                                                      <w:marTop w:val="0"/>
                                                                                                                                      <w:marBottom w:val="0"/>
                                                                                                                                      <w:divBdr>
                                                                                                                                        <w:top w:val="none" w:sz="0" w:space="0" w:color="auto"/>
                                                                                                                                        <w:left w:val="none" w:sz="0" w:space="0" w:color="auto"/>
                                                                                                                                        <w:bottom w:val="none" w:sz="0" w:space="0" w:color="auto"/>
                                                                                                                                        <w:right w:val="none" w:sz="0" w:space="0" w:color="auto"/>
                                                                                                                                      </w:divBdr>
                                                                                                                                      <w:divsChild>
                                                                                                                                        <w:div w:id="357194390">
                                                                                                                                          <w:marLeft w:val="0"/>
                                                                                                                                          <w:marRight w:val="0"/>
                                                                                                                                          <w:marTop w:val="0"/>
                                                                                                                                          <w:marBottom w:val="0"/>
                                                                                                                                          <w:divBdr>
                                                                                                                                            <w:top w:val="none" w:sz="0" w:space="0" w:color="auto"/>
                                                                                                                                            <w:left w:val="none" w:sz="0" w:space="0" w:color="auto"/>
                                                                                                                                            <w:bottom w:val="none" w:sz="0" w:space="0" w:color="auto"/>
                                                                                                                                            <w:right w:val="none" w:sz="0" w:space="0" w:color="auto"/>
                                                                                                                                          </w:divBdr>
                                                                                                                                          <w:divsChild>
                                                                                                                                            <w:div w:id="76450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7129600">
      <w:bodyDiv w:val="1"/>
      <w:marLeft w:val="0"/>
      <w:marRight w:val="0"/>
      <w:marTop w:val="0"/>
      <w:marBottom w:val="0"/>
      <w:divBdr>
        <w:top w:val="none" w:sz="0" w:space="0" w:color="auto"/>
        <w:left w:val="none" w:sz="0" w:space="0" w:color="auto"/>
        <w:bottom w:val="none" w:sz="0" w:space="0" w:color="auto"/>
        <w:right w:val="none" w:sz="0" w:space="0" w:color="auto"/>
      </w:divBdr>
    </w:div>
    <w:div w:id="1877161560">
      <w:bodyDiv w:val="1"/>
      <w:marLeft w:val="0"/>
      <w:marRight w:val="0"/>
      <w:marTop w:val="0"/>
      <w:marBottom w:val="0"/>
      <w:divBdr>
        <w:top w:val="none" w:sz="0" w:space="0" w:color="auto"/>
        <w:left w:val="none" w:sz="0" w:space="0" w:color="auto"/>
        <w:bottom w:val="none" w:sz="0" w:space="0" w:color="auto"/>
        <w:right w:val="none" w:sz="0" w:space="0" w:color="auto"/>
      </w:divBdr>
    </w:div>
    <w:div w:id="2073842276">
      <w:bodyDiv w:val="1"/>
      <w:marLeft w:val="0"/>
      <w:marRight w:val="0"/>
      <w:marTop w:val="0"/>
      <w:marBottom w:val="0"/>
      <w:divBdr>
        <w:top w:val="none" w:sz="0" w:space="0" w:color="auto"/>
        <w:left w:val="none" w:sz="0" w:space="0" w:color="auto"/>
        <w:bottom w:val="none" w:sz="0" w:space="0" w:color="auto"/>
        <w:right w:val="none" w:sz="0" w:space="0" w:color="auto"/>
      </w:divBdr>
      <w:divsChild>
        <w:div w:id="540437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cpjspc.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3E62D-406E-4397-B51D-1A19C8EED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Pages>
  <Words>136</Words>
  <Characters>750</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COMMISSION PARITAIRE JURASSIENNE</vt:lpstr>
    </vt:vector>
  </TitlesOfParts>
  <Company>FER</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PARITAIRE JURASSIENNE</dc:title>
  <dc:creator>Bédat Vincent</dc:creator>
  <cp:lastModifiedBy>Paul Jeannerat</cp:lastModifiedBy>
  <cp:revision>32</cp:revision>
  <cp:lastPrinted>2026-01-28T09:13:00Z</cp:lastPrinted>
  <dcterms:created xsi:type="dcterms:W3CDTF">2020-12-04T07:43:00Z</dcterms:created>
  <dcterms:modified xsi:type="dcterms:W3CDTF">2026-03-19T15:05:00Z</dcterms:modified>
</cp:coreProperties>
</file>